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E18CF" w:rsidR="00A46024" w:rsidP="4AFAD3CE" w:rsidRDefault="00842046" w14:paraId="57307C4F" w14:textId="22F1E79F">
      <w:pPr>
        <w:spacing w:line="0" w:lineRule="atLeast"/>
        <w:rPr>
          <w:rFonts w:ascii="Lato" w:hAnsi="Lato" w:eastAsia="Gill Sans MT"/>
          <w:b/>
          <w:bCs/>
          <w:sz w:val="24"/>
          <w:szCs w:val="24"/>
        </w:rPr>
      </w:pPr>
      <w:r>
        <w:rPr>
          <w:rFonts w:ascii="Lato" w:hAnsi="Lato" w:eastAsia="Gill Sans MT"/>
          <w:b/>
          <w:bCs/>
          <w:sz w:val="24"/>
          <w:szCs w:val="24"/>
        </w:rPr>
        <w:t xml:space="preserve">Panduan </w:t>
      </w:r>
      <w:proofErr w:type="spellStart"/>
      <w:r>
        <w:rPr>
          <w:rFonts w:ascii="Lato" w:hAnsi="Lato" w:eastAsia="Gill Sans MT"/>
          <w:b/>
          <w:bCs/>
          <w:sz w:val="24"/>
          <w:szCs w:val="24"/>
        </w:rPr>
        <w:t>Pelaksanaan</w:t>
      </w:r>
      <w:proofErr w:type="spellEnd"/>
      <w:r>
        <w:rPr>
          <w:rFonts w:ascii="Lato" w:hAnsi="Lato" w:eastAsia="Gill Sans MT"/>
          <w:b/>
          <w:bCs/>
          <w:sz w:val="24"/>
          <w:szCs w:val="24"/>
        </w:rPr>
        <w:t xml:space="preserve"> CVA </w:t>
      </w:r>
      <w:proofErr w:type="spellStart"/>
      <w:r>
        <w:rPr>
          <w:rFonts w:ascii="Lato" w:hAnsi="Lato" w:eastAsia="Gill Sans MT"/>
          <w:b/>
          <w:bCs/>
          <w:sz w:val="24"/>
          <w:szCs w:val="24"/>
        </w:rPr>
        <w:t>Anak</w:t>
      </w:r>
      <w:proofErr w:type="spellEnd"/>
    </w:p>
    <w:p w:rsidR="00A46024" w:rsidP="4AFAD3CE" w:rsidRDefault="00A46024" w14:paraId="04715601" w14:textId="29F9B89A">
      <w:pPr>
        <w:spacing w:line="0" w:lineRule="atLeast"/>
        <w:rPr>
          <w:rFonts w:ascii="Lato" w:hAnsi="Lato" w:eastAsia="Gill Sans MT"/>
          <w:sz w:val="24"/>
          <w:szCs w:val="24"/>
        </w:rPr>
      </w:pPr>
      <w:r w:rsidRPr="003E18CF">
        <w:rPr>
          <w:rFonts w:ascii="Lato" w:hAnsi="Lato" w:eastAsia="Gill Sans MT"/>
          <w:sz w:val="24"/>
          <w:szCs w:val="24"/>
        </w:rPr>
        <w:t xml:space="preserve">Scope of Work: </w:t>
      </w:r>
      <w:proofErr w:type="spellStart"/>
      <w:r w:rsidRPr="003E18CF" w:rsidR="3A2FA6E2">
        <w:rPr>
          <w:rFonts w:ascii="Lato" w:hAnsi="Lato" w:eastAsia="Gill Sans MT"/>
          <w:sz w:val="24"/>
          <w:szCs w:val="24"/>
        </w:rPr>
        <w:t>P</w:t>
      </w:r>
      <w:r w:rsidR="00842046">
        <w:rPr>
          <w:rFonts w:ascii="Lato" w:hAnsi="Lato" w:eastAsia="Gill Sans MT"/>
          <w:sz w:val="24"/>
          <w:szCs w:val="24"/>
        </w:rPr>
        <w:t>embuatan</w:t>
      </w:r>
      <w:proofErr w:type="spellEnd"/>
      <w:r w:rsidR="00842046">
        <w:rPr>
          <w:rFonts w:ascii="Lato" w:hAnsi="Lato" w:eastAsia="Gill Sans MT"/>
          <w:sz w:val="24"/>
          <w:szCs w:val="24"/>
        </w:rPr>
        <w:t xml:space="preserve"> Panduan </w:t>
      </w:r>
      <w:proofErr w:type="spellStart"/>
      <w:r w:rsidR="00842046">
        <w:rPr>
          <w:rFonts w:ascii="Lato" w:hAnsi="Lato" w:eastAsia="Gill Sans MT"/>
          <w:sz w:val="24"/>
          <w:szCs w:val="24"/>
        </w:rPr>
        <w:t>Pelaksanaan</w:t>
      </w:r>
      <w:proofErr w:type="spellEnd"/>
      <w:r w:rsidR="00842046">
        <w:rPr>
          <w:rFonts w:ascii="Lato" w:hAnsi="Lato" w:eastAsia="Gill Sans MT"/>
          <w:sz w:val="24"/>
          <w:szCs w:val="24"/>
        </w:rPr>
        <w:t xml:space="preserve"> CVA </w:t>
      </w:r>
      <w:proofErr w:type="spellStart"/>
      <w:r w:rsidR="00842046">
        <w:rPr>
          <w:rFonts w:ascii="Lato" w:hAnsi="Lato" w:eastAsia="Gill Sans MT"/>
          <w:sz w:val="24"/>
          <w:szCs w:val="24"/>
        </w:rPr>
        <w:t>Anak</w:t>
      </w:r>
      <w:proofErr w:type="spellEnd"/>
    </w:p>
    <w:p w:rsidRPr="008E2D17" w:rsidR="008E2D17" w:rsidP="008E2D17" w:rsidRDefault="008E2D17" w14:paraId="52B6A90F" w14:textId="77777777">
      <w:pPr>
        <w:pStyle w:val="ListParagraph"/>
        <w:numPr>
          <w:ilvl w:val="0"/>
          <w:numId w:val="16"/>
        </w:numPr>
        <w:spacing w:line="0" w:lineRule="atLeast"/>
        <w:rPr>
          <w:rFonts w:ascii="Lato" w:hAnsi="Lato" w:eastAsia="Gill Sans MT"/>
          <w:b/>
          <w:sz w:val="24"/>
          <w:szCs w:val="24"/>
        </w:rPr>
      </w:pPr>
      <w:proofErr w:type="spellStart"/>
      <w:r w:rsidRPr="008E2D17">
        <w:rPr>
          <w:rFonts w:ascii="Lato" w:hAnsi="Lato" w:eastAsia="Gill Sans MT"/>
          <w:b/>
          <w:sz w:val="24"/>
          <w:szCs w:val="24"/>
        </w:rPr>
        <w:t>Tujuan</w:t>
      </w:r>
      <w:proofErr w:type="spellEnd"/>
      <w:r w:rsidRPr="008E2D17">
        <w:rPr>
          <w:rFonts w:ascii="Lato" w:hAnsi="Lato" w:eastAsia="Gill Sans MT"/>
          <w:b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b/>
          <w:sz w:val="24"/>
          <w:szCs w:val="24"/>
        </w:rPr>
        <w:t>Pekerjaan</w:t>
      </w:r>
      <w:proofErr w:type="spellEnd"/>
      <w:r w:rsidRPr="008E2D17">
        <w:rPr>
          <w:rFonts w:ascii="Lato" w:hAnsi="Lato" w:eastAsia="Gill Sans MT"/>
          <w:b/>
          <w:sz w:val="24"/>
          <w:szCs w:val="24"/>
        </w:rPr>
        <w:t>:</w:t>
      </w:r>
    </w:p>
    <w:p w:rsidRPr="008E2D17" w:rsidR="008E2D17" w:rsidP="008E2D17" w:rsidRDefault="008E2D17" w14:paraId="6708DAF9" w14:textId="32EB6945">
      <w:pPr>
        <w:pStyle w:val="ListParagraph"/>
        <w:spacing w:line="0" w:lineRule="atLeast"/>
        <w:rPr>
          <w:rFonts w:ascii="Lato" w:hAnsi="Lato" w:eastAsia="Gill Sans MT"/>
          <w:sz w:val="24"/>
          <w:szCs w:val="24"/>
        </w:rPr>
      </w:pPr>
      <w:proofErr w:type="spellStart"/>
      <w:r w:rsidRPr="008E2D17">
        <w:rPr>
          <w:rFonts w:ascii="Lato" w:hAnsi="Lato" w:eastAsia="Gill Sans MT"/>
          <w:sz w:val="24"/>
          <w:szCs w:val="24"/>
        </w:rPr>
        <w:t>Menyusun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panduan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pelaksanaan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CVA </w:t>
      </w:r>
      <w:proofErr w:type="spellStart"/>
      <w:r w:rsidR="006B6B12">
        <w:rPr>
          <w:rFonts w:ascii="Lato" w:hAnsi="Lato" w:eastAsia="Gill Sans MT"/>
          <w:sz w:val="24"/>
          <w:szCs w:val="24"/>
        </w:rPr>
        <w:t>Anak</w:t>
      </w:r>
      <w:proofErr w:type="spellEnd"/>
      <w:r w:rsidR="006B6B12">
        <w:rPr>
          <w:rFonts w:ascii="Lato" w:hAnsi="Lato" w:eastAsia="Gill Sans MT"/>
          <w:sz w:val="24"/>
          <w:szCs w:val="24"/>
        </w:rPr>
        <w:t xml:space="preserve"> </w:t>
      </w:r>
      <w:r w:rsidRPr="008E2D17">
        <w:rPr>
          <w:rFonts w:ascii="Lato" w:hAnsi="Lato" w:eastAsia="Gill Sans MT"/>
          <w:sz w:val="24"/>
          <w:szCs w:val="24"/>
        </w:rPr>
        <w:t>yang:</w:t>
      </w:r>
    </w:p>
    <w:p w:rsidR="008E2D17" w:rsidP="008E2D17" w:rsidRDefault="008E2D17" w14:paraId="24A9601B" w14:textId="77777777">
      <w:pPr>
        <w:pStyle w:val="ListParagraph"/>
        <w:numPr>
          <w:ilvl w:val="0"/>
          <w:numId w:val="17"/>
        </w:numPr>
        <w:spacing w:line="0" w:lineRule="atLeast"/>
        <w:rPr>
          <w:rFonts w:ascii="Lato" w:hAnsi="Lato" w:eastAsia="Gill Sans MT"/>
          <w:sz w:val="24"/>
          <w:szCs w:val="24"/>
        </w:rPr>
      </w:pPr>
      <w:r w:rsidRPr="008E2D17">
        <w:rPr>
          <w:rFonts w:ascii="Lato" w:hAnsi="Lato" w:eastAsia="Gill Sans MT"/>
          <w:sz w:val="24"/>
          <w:szCs w:val="24"/>
        </w:rPr>
        <w:t xml:space="preserve">Ramah </w:t>
      </w:r>
      <w:proofErr w:type="spellStart"/>
      <w:r w:rsidRPr="008E2D17">
        <w:rPr>
          <w:rFonts w:ascii="Lato" w:hAnsi="Lato" w:eastAsia="Gill Sans MT"/>
          <w:sz w:val="24"/>
          <w:szCs w:val="24"/>
        </w:rPr>
        <w:t>anak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dan </w:t>
      </w:r>
      <w:proofErr w:type="spellStart"/>
      <w:r w:rsidRPr="008E2D17">
        <w:rPr>
          <w:rFonts w:ascii="Lato" w:hAnsi="Lato" w:eastAsia="Gill Sans MT"/>
          <w:sz w:val="24"/>
          <w:szCs w:val="24"/>
        </w:rPr>
        <w:t>inklusif</w:t>
      </w:r>
      <w:proofErr w:type="spellEnd"/>
    </w:p>
    <w:p w:rsidR="008E2D17" w:rsidP="008E2D17" w:rsidRDefault="008E2D17" w14:paraId="07521D51" w14:textId="77777777">
      <w:pPr>
        <w:pStyle w:val="ListParagraph"/>
        <w:numPr>
          <w:ilvl w:val="0"/>
          <w:numId w:val="17"/>
        </w:numPr>
        <w:spacing w:line="0" w:lineRule="atLeast"/>
        <w:rPr>
          <w:rFonts w:ascii="Lato" w:hAnsi="Lato" w:eastAsia="Gill Sans MT"/>
          <w:sz w:val="24"/>
          <w:szCs w:val="24"/>
        </w:rPr>
      </w:pPr>
      <w:proofErr w:type="spellStart"/>
      <w:r w:rsidRPr="008E2D17">
        <w:rPr>
          <w:rFonts w:ascii="Lato" w:hAnsi="Lato" w:eastAsia="Gill Sans MT"/>
          <w:sz w:val="24"/>
          <w:szCs w:val="24"/>
        </w:rPr>
        <w:t>Mudah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dipahami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oleh </w:t>
      </w:r>
      <w:proofErr w:type="spellStart"/>
      <w:r w:rsidRPr="008E2D17">
        <w:rPr>
          <w:rFonts w:ascii="Lato" w:hAnsi="Lato" w:eastAsia="Gill Sans MT"/>
          <w:sz w:val="24"/>
          <w:szCs w:val="24"/>
        </w:rPr>
        <w:t>fasilitator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dan </w:t>
      </w:r>
      <w:proofErr w:type="spellStart"/>
      <w:r w:rsidRPr="008E2D17">
        <w:rPr>
          <w:rFonts w:ascii="Lato" w:hAnsi="Lato" w:eastAsia="Gill Sans MT"/>
          <w:sz w:val="24"/>
          <w:szCs w:val="24"/>
        </w:rPr>
        <w:t>anak</w:t>
      </w:r>
      <w:proofErr w:type="spellEnd"/>
    </w:p>
    <w:p w:rsidR="008E2D17" w:rsidP="008E2D17" w:rsidRDefault="008E2D17" w14:paraId="601842F2" w14:textId="77777777">
      <w:pPr>
        <w:pStyle w:val="ListParagraph"/>
        <w:numPr>
          <w:ilvl w:val="0"/>
          <w:numId w:val="17"/>
        </w:numPr>
        <w:spacing w:line="0" w:lineRule="atLeast"/>
        <w:rPr>
          <w:rFonts w:ascii="Lato" w:hAnsi="Lato" w:eastAsia="Gill Sans MT"/>
          <w:sz w:val="24"/>
          <w:szCs w:val="24"/>
        </w:rPr>
      </w:pPr>
      <w:proofErr w:type="spellStart"/>
      <w:r w:rsidRPr="008E2D17">
        <w:rPr>
          <w:rFonts w:ascii="Lato" w:hAnsi="Lato" w:eastAsia="Gill Sans MT"/>
          <w:sz w:val="24"/>
          <w:szCs w:val="24"/>
        </w:rPr>
        <w:t>Selaras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dengan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prinsip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perlindungan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anak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(safeguarding)</w:t>
      </w:r>
    </w:p>
    <w:p w:rsidRPr="008E2D17" w:rsidR="008E2D17" w:rsidP="008E2D17" w:rsidRDefault="008E2D17" w14:paraId="6C2BAF01" w14:textId="1A2387AA">
      <w:pPr>
        <w:pStyle w:val="ListParagraph"/>
        <w:numPr>
          <w:ilvl w:val="0"/>
          <w:numId w:val="17"/>
        </w:numPr>
        <w:spacing w:line="0" w:lineRule="atLeast"/>
        <w:rPr>
          <w:rFonts w:ascii="Lato" w:hAnsi="Lato" w:eastAsia="Gill Sans MT"/>
          <w:sz w:val="24"/>
          <w:szCs w:val="24"/>
        </w:rPr>
      </w:pPr>
      <w:proofErr w:type="spellStart"/>
      <w:r w:rsidRPr="008E2D17">
        <w:rPr>
          <w:rFonts w:ascii="Lato" w:hAnsi="Lato" w:eastAsia="Gill Sans MT"/>
          <w:sz w:val="24"/>
          <w:szCs w:val="24"/>
        </w:rPr>
        <w:t>Mendukung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partisipasi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bermakna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anak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dalam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advokasi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layanan</w:t>
      </w:r>
      <w:proofErr w:type="spellEnd"/>
      <w:r w:rsidRPr="008E2D17">
        <w:rPr>
          <w:rFonts w:ascii="Lato" w:hAnsi="Lato" w:eastAsia="Gill Sans MT"/>
          <w:sz w:val="24"/>
          <w:szCs w:val="24"/>
        </w:rPr>
        <w:t xml:space="preserve"> </w:t>
      </w:r>
      <w:proofErr w:type="spellStart"/>
      <w:r w:rsidRPr="008E2D17">
        <w:rPr>
          <w:rFonts w:ascii="Lato" w:hAnsi="Lato" w:eastAsia="Gill Sans MT"/>
          <w:sz w:val="24"/>
          <w:szCs w:val="24"/>
        </w:rPr>
        <w:t>publik</w:t>
      </w:r>
      <w:proofErr w:type="spellEnd"/>
    </w:p>
    <w:p w:rsidRPr="003E18CF" w:rsidR="00A46024" w:rsidP="00A46024" w:rsidRDefault="00A46024" w14:paraId="672A6659" w14:textId="77777777">
      <w:pPr>
        <w:spacing w:line="200" w:lineRule="exact"/>
        <w:rPr>
          <w:rFonts w:ascii="Lato" w:hAnsi="Lato" w:eastAsia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3690"/>
        <w:gridCol w:w="3420"/>
        <w:gridCol w:w="2250"/>
        <w:gridCol w:w="2430"/>
      </w:tblGrid>
      <w:tr w:rsidRPr="003E18CF" w:rsidR="008B6F9B" w:rsidTr="6BAFBDB9" w14:paraId="6AFE50FF" w14:textId="77777777">
        <w:tc>
          <w:tcPr>
            <w:tcW w:w="1885" w:type="dxa"/>
            <w:tcMar/>
          </w:tcPr>
          <w:p w:rsidRPr="003E18CF" w:rsidR="00A46024" w:rsidP="00A46024" w:rsidRDefault="00A46024" w14:paraId="1FE7A217" w14:textId="77777777">
            <w:pPr>
              <w:spacing w:line="200" w:lineRule="exact"/>
              <w:jc w:val="center"/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</w:pPr>
            <w:r w:rsidRPr="003E18CF"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  <w:t>Stage</w:t>
            </w:r>
          </w:p>
        </w:tc>
        <w:tc>
          <w:tcPr>
            <w:tcW w:w="3690" w:type="dxa"/>
            <w:tcMar/>
          </w:tcPr>
          <w:p w:rsidRPr="003E18CF" w:rsidR="00A46024" w:rsidP="00A46024" w:rsidRDefault="00A46024" w14:paraId="1BFD96D1" w14:textId="77777777">
            <w:pPr>
              <w:spacing w:line="200" w:lineRule="exact"/>
              <w:jc w:val="center"/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</w:pPr>
            <w:r w:rsidRPr="003E18CF"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  <w:t>Activities</w:t>
            </w:r>
          </w:p>
        </w:tc>
        <w:tc>
          <w:tcPr>
            <w:tcW w:w="3420" w:type="dxa"/>
            <w:tcMar/>
          </w:tcPr>
          <w:p w:rsidRPr="003E18CF" w:rsidR="00A46024" w:rsidP="00A46024" w:rsidRDefault="00A46024" w14:paraId="0EEEB735" w14:textId="77777777">
            <w:pPr>
              <w:spacing w:line="200" w:lineRule="exact"/>
              <w:jc w:val="center"/>
              <w:rPr>
                <w:rFonts w:ascii="Lato" w:hAnsi="Lato"/>
                <w:b/>
                <w:sz w:val="24"/>
                <w:szCs w:val="24"/>
              </w:rPr>
            </w:pPr>
            <w:r w:rsidRPr="003E18CF">
              <w:rPr>
                <w:rFonts w:ascii="Lato" w:hAnsi="Lato"/>
                <w:b/>
                <w:sz w:val="24"/>
                <w:szCs w:val="24"/>
              </w:rPr>
              <w:t>Stages Activities Deliverables and Means of Verification (</w:t>
            </w:r>
            <w:proofErr w:type="spellStart"/>
            <w:r w:rsidRPr="003E18CF">
              <w:rPr>
                <w:rFonts w:ascii="Lato" w:hAnsi="Lato"/>
                <w:b/>
                <w:sz w:val="24"/>
                <w:szCs w:val="24"/>
              </w:rPr>
              <w:t>MoV</w:t>
            </w:r>
            <w:proofErr w:type="spellEnd"/>
            <w:r w:rsidRPr="003E18CF">
              <w:rPr>
                <w:rFonts w:ascii="Lato" w:hAnsi="Lato"/>
                <w:b/>
                <w:sz w:val="24"/>
                <w:szCs w:val="24"/>
              </w:rPr>
              <w:t xml:space="preserve">) </w:t>
            </w:r>
          </w:p>
          <w:p w:rsidRPr="003E18CF" w:rsidR="008B6F9B" w:rsidP="00A46024" w:rsidRDefault="008B6F9B" w14:paraId="0A37501D" w14:textId="77777777">
            <w:pPr>
              <w:spacing w:line="200" w:lineRule="exact"/>
              <w:jc w:val="center"/>
              <w:rPr>
                <w:rFonts w:ascii="Lato" w:hAnsi="Lato" w:eastAsia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Mar/>
          </w:tcPr>
          <w:p w:rsidRPr="003E18CF" w:rsidR="00A46024" w:rsidP="00A46024" w:rsidRDefault="00A46024" w14:paraId="553F2FC8" w14:textId="77777777">
            <w:pPr>
              <w:spacing w:line="200" w:lineRule="exact"/>
              <w:jc w:val="center"/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</w:pPr>
            <w:r w:rsidRPr="003E18CF"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  <w:t>Timeline</w:t>
            </w:r>
          </w:p>
        </w:tc>
        <w:tc>
          <w:tcPr>
            <w:tcW w:w="2430" w:type="dxa"/>
            <w:tcMar/>
          </w:tcPr>
          <w:p w:rsidRPr="003E18CF" w:rsidR="00A46024" w:rsidP="00A46024" w:rsidRDefault="00A46024" w14:paraId="369AE8AA" w14:textId="77777777">
            <w:pPr>
              <w:spacing w:line="200" w:lineRule="exact"/>
              <w:jc w:val="center"/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</w:pPr>
            <w:r w:rsidRPr="003E18CF"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  <w:t>Payment Term</w:t>
            </w:r>
          </w:p>
        </w:tc>
      </w:tr>
      <w:tr w:rsidRPr="003E18CF" w:rsidR="008B6F9B" w:rsidTr="6BAFBDB9" w14:paraId="446DB6E1" w14:textId="77777777">
        <w:trPr>
          <w:trHeight w:val="1799"/>
        </w:trPr>
        <w:tc>
          <w:tcPr>
            <w:tcW w:w="1885" w:type="dxa"/>
            <w:tcMar/>
          </w:tcPr>
          <w:p w:rsidRPr="003E18CF" w:rsidR="00A46024" w:rsidP="00A46024" w:rsidRDefault="00A46024" w14:paraId="51A1AD15" w14:textId="77777777">
            <w:pPr>
              <w:spacing w:line="200" w:lineRule="exact"/>
              <w:rPr>
                <w:rFonts w:ascii="Lato" w:hAnsi="Lato" w:eastAsia="Gill Sans MT"/>
                <w:b/>
                <w:sz w:val="24"/>
                <w:szCs w:val="24"/>
              </w:rPr>
            </w:pPr>
            <w:r w:rsidRPr="003E18CF">
              <w:rPr>
                <w:rFonts w:ascii="Lato" w:hAnsi="Lato" w:eastAsia="Gill Sans MT"/>
                <w:b/>
                <w:sz w:val="24"/>
                <w:szCs w:val="24"/>
              </w:rPr>
              <w:t>Stage 1</w:t>
            </w:r>
          </w:p>
          <w:p w:rsidRPr="003E18CF" w:rsidR="00A46024" w:rsidP="00A46024" w:rsidRDefault="00ED626E" w14:paraId="5FB0ECC5" w14:textId="74AEEF8E">
            <w:pPr>
              <w:spacing w:line="200" w:lineRule="exact"/>
              <w:rPr>
                <w:rFonts w:ascii="Lato" w:hAnsi="Lato" w:eastAsia="Times New Roman"/>
                <w:sz w:val="24"/>
                <w:szCs w:val="24"/>
              </w:rPr>
            </w:pPr>
            <w:r>
              <w:rPr>
                <w:rFonts w:ascii="Lato" w:hAnsi="Lato" w:eastAsia="Gill Sans MT"/>
                <w:sz w:val="24"/>
                <w:szCs w:val="24"/>
              </w:rPr>
              <w:t xml:space="preserve">Outline </w:t>
            </w:r>
            <w:r w:rsidR="00842046">
              <w:rPr>
                <w:rFonts w:ascii="Lato" w:hAnsi="Lato" w:eastAsia="Gill Sans MT"/>
                <w:sz w:val="24"/>
                <w:szCs w:val="24"/>
              </w:rPr>
              <w:t xml:space="preserve">Panduan </w:t>
            </w:r>
            <w:proofErr w:type="spellStart"/>
            <w:r>
              <w:rPr>
                <w:rFonts w:ascii="Lato" w:hAnsi="Lato" w:eastAsia="Gill Sans MT"/>
                <w:sz w:val="24"/>
                <w:szCs w:val="24"/>
              </w:rPr>
              <w:t>Pelaksanaan</w:t>
            </w:r>
            <w:proofErr w:type="spellEnd"/>
            <w:r>
              <w:rPr>
                <w:rFonts w:ascii="Lato" w:hAnsi="Lato" w:eastAsia="Gill Sans MT"/>
                <w:sz w:val="24"/>
                <w:szCs w:val="24"/>
              </w:rPr>
              <w:t xml:space="preserve"> CVA </w:t>
            </w:r>
            <w:proofErr w:type="spellStart"/>
            <w:r>
              <w:rPr>
                <w:rFonts w:ascii="Lato" w:hAnsi="Lato" w:eastAsia="Gill Sans MT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3690" w:type="dxa"/>
            <w:tcMar/>
          </w:tcPr>
          <w:p w:rsidRPr="003E18CF" w:rsidR="00A46024" w:rsidP="00A46024" w:rsidRDefault="00A46024" w14:paraId="066E44BD" w14:textId="485FA46D">
            <w:pPr>
              <w:pStyle w:val="ListParagraph"/>
              <w:numPr>
                <w:ilvl w:val="0"/>
                <w:numId w:val="1"/>
              </w:numPr>
              <w:spacing w:line="200" w:lineRule="exact"/>
              <w:rPr>
                <w:rFonts w:ascii="Lato" w:hAnsi="Lato" w:eastAsia="Times New Roman"/>
                <w:sz w:val="24"/>
                <w:szCs w:val="24"/>
              </w:rPr>
            </w:pPr>
            <w:r w:rsidRPr="6BAFBDB9" w:rsidR="00A46024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Me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nyusun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BAFBDB9" w:rsidR="63F3E568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Gambaran RIngkas dan 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Outline Bab per Bab Panduan 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Pelaksanaan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CVA 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Anak</w:t>
            </w:r>
          </w:p>
          <w:p w:rsidRPr="00ED626E" w:rsidR="00A46024" w:rsidP="00A46024" w:rsidRDefault="003E18CF" w14:paraId="4C64A208" w14:textId="6F38417A">
            <w:pPr>
              <w:pStyle w:val="ListParagraph"/>
              <w:numPr>
                <w:ilvl w:val="0"/>
                <w:numId w:val="1"/>
              </w:numPr>
              <w:spacing w:line="200" w:lineRule="exact"/>
              <w:rPr>
                <w:rFonts w:ascii="Lato" w:hAnsi="Lato" w:eastAsia="Times New Roman"/>
                <w:sz w:val="24"/>
                <w:szCs w:val="24"/>
              </w:rPr>
            </w:pP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Diskusi</w:t>
            </w:r>
            <w:proofErr w:type="spellEnd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ED626E"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Outline Panduan </w:t>
            </w:r>
            <w:proofErr w:type="spellStart"/>
            <w:r w:rsidR="00ED626E"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 w:rsidR="00ED626E"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CVA </w:t>
            </w:r>
            <w:proofErr w:type="spellStart"/>
            <w:r w:rsidR="00ED626E"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Anak</w:t>
            </w:r>
            <w:proofErr w:type="spellEnd"/>
          </w:p>
          <w:p w:rsidRPr="003E18CF" w:rsidR="00ED626E" w:rsidP="00A46024" w:rsidRDefault="00ED626E" w14:paraId="5C34C620" w14:textId="77B6C7B2">
            <w:pPr>
              <w:pStyle w:val="ListParagraph"/>
              <w:numPr>
                <w:ilvl w:val="0"/>
                <w:numId w:val="1"/>
              </w:numPr>
              <w:spacing w:line="200" w:lineRule="exact"/>
              <w:rPr>
                <w:rFonts w:ascii="Lato" w:hAnsi="Lato" w:eastAsia="Times New Roman"/>
                <w:sz w:val="24"/>
                <w:szCs w:val="24"/>
              </w:rPr>
            </w:pP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Menyepakati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 xml:space="preserve"> reviewer Bab per </w:t>
            </w:r>
            <w:proofErr w:type="gramStart"/>
            <w:r>
              <w:rPr>
                <w:rFonts w:ascii="Lato" w:hAnsi="Lato" w:eastAsia="Times New Roman"/>
                <w:sz w:val="24"/>
                <w:szCs w:val="24"/>
              </w:rPr>
              <w:t>Bab  Outline</w:t>
            </w:r>
            <w:proofErr w:type="gramEnd"/>
            <w:r>
              <w:rPr>
                <w:rFonts w:ascii="Lato" w:hAnsi="Lato" w:eastAsia="Times New Roman"/>
                <w:sz w:val="24"/>
                <w:szCs w:val="24"/>
              </w:rPr>
              <w:t xml:space="preserve"> Panduan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 xml:space="preserve"> CVA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Anak</w:t>
            </w:r>
            <w:proofErr w:type="spellEnd"/>
          </w:p>
          <w:p w:rsidRPr="003E18CF" w:rsidR="00A46024" w:rsidP="00BEC0C8" w:rsidRDefault="00A46024" w14:paraId="24159B83" w14:textId="437A7012">
            <w:pPr>
              <w:pStyle w:val="ListParagraph"/>
              <w:spacing w:line="200" w:lineRule="exact"/>
              <w:rPr>
                <w:rFonts w:ascii="Lato" w:hAnsi="Lato" w:eastAsia="Gill Sans MT"/>
                <w:sz w:val="24"/>
                <w:szCs w:val="24"/>
                <w:lang w:val="id-ID"/>
              </w:rPr>
            </w:pPr>
          </w:p>
        </w:tc>
        <w:tc>
          <w:tcPr>
            <w:tcW w:w="3420" w:type="dxa"/>
            <w:tcMar/>
          </w:tcPr>
          <w:p w:rsidRPr="00ED626E" w:rsidR="00B743F5" w:rsidP="00ED626E" w:rsidRDefault="00ED626E" w14:paraId="1D38129A" w14:textId="28F13CB0">
            <w:pPr>
              <w:spacing w:line="243" w:lineRule="exact"/>
              <w:rPr>
                <w:rFonts w:ascii="Lato" w:hAnsi="Lato" w:eastAsia="Gill Sans MT"/>
                <w:sz w:val="24"/>
                <w:szCs w:val="24"/>
              </w:rPr>
            </w:pPr>
            <w:r>
              <w:rPr>
                <w:rFonts w:ascii="Lato" w:hAnsi="Lato" w:eastAsia="Gill Sans MT"/>
                <w:sz w:val="24"/>
                <w:szCs w:val="24"/>
              </w:rPr>
              <w:t xml:space="preserve">Final Outline Panduan </w:t>
            </w:r>
            <w:proofErr w:type="spellStart"/>
            <w:r>
              <w:rPr>
                <w:rFonts w:ascii="Lato" w:hAnsi="Lato" w:eastAsia="Gill Sans MT"/>
                <w:sz w:val="24"/>
                <w:szCs w:val="24"/>
              </w:rPr>
              <w:t>Pelaksanaan</w:t>
            </w:r>
            <w:proofErr w:type="spellEnd"/>
            <w:r>
              <w:rPr>
                <w:rFonts w:ascii="Lato" w:hAnsi="Lato" w:eastAsia="Gill Sans MT"/>
                <w:sz w:val="24"/>
                <w:szCs w:val="24"/>
              </w:rPr>
              <w:t xml:space="preserve"> CVA </w:t>
            </w:r>
            <w:proofErr w:type="spellStart"/>
            <w:r>
              <w:rPr>
                <w:rFonts w:ascii="Lato" w:hAnsi="Lato" w:eastAsia="Gill Sans MT"/>
                <w:sz w:val="24"/>
                <w:szCs w:val="24"/>
              </w:rPr>
              <w:t>Anak</w:t>
            </w:r>
            <w:proofErr w:type="spellEnd"/>
            <w:r>
              <w:rPr>
                <w:rFonts w:ascii="Lato" w:hAnsi="Lato" w:eastAsia="Gill Sans MT"/>
                <w:sz w:val="24"/>
                <w:szCs w:val="24"/>
              </w:rPr>
              <w:t xml:space="preserve"> Bab per Bab</w:t>
            </w:r>
          </w:p>
          <w:p w:rsidRPr="003E18CF" w:rsidR="00B743F5" w:rsidP="00BEC0C8" w:rsidRDefault="00B743F5" w14:paraId="1D98DC0C" w14:textId="2C99DE9D">
            <w:pPr>
              <w:spacing w:line="243" w:lineRule="exact"/>
              <w:rPr>
                <w:rFonts w:ascii="Lato" w:hAnsi="Lato" w:eastAsia="Gill Sans MT"/>
                <w:sz w:val="24"/>
                <w:szCs w:val="24"/>
              </w:rPr>
            </w:pPr>
          </w:p>
        </w:tc>
        <w:tc>
          <w:tcPr>
            <w:tcW w:w="2250" w:type="dxa"/>
            <w:tcMar/>
          </w:tcPr>
          <w:p w:rsidRPr="003E18CF" w:rsidR="00A46024" w:rsidP="00A46024" w:rsidRDefault="00ED626E" w14:paraId="3118FCB3" w14:textId="07DC34C2">
            <w:pPr>
              <w:spacing w:line="200" w:lineRule="exact"/>
              <w:rPr>
                <w:rFonts w:ascii="Lato" w:hAnsi="Lato" w:eastAsia="Times New Roman"/>
                <w:sz w:val="24"/>
                <w:szCs w:val="24"/>
              </w:rPr>
            </w:pPr>
            <w:r>
              <w:rPr>
                <w:rFonts w:ascii="Lato" w:hAnsi="Lato" w:eastAsia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430" w:type="dxa"/>
            <w:tcMar/>
          </w:tcPr>
          <w:p w:rsidR="008E2D17" w:rsidP="00BEC0C8" w:rsidRDefault="008E2D17" w14:paraId="578A9546" w14:textId="77777777">
            <w:pPr>
              <w:spacing w:line="200" w:lineRule="exact"/>
              <w:rPr>
                <w:rFonts w:ascii="Lato" w:hAnsi="Lato" w:eastAsia="Gill Sans MT"/>
                <w:b/>
                <w:bCs/>
                <w:sz w:val="24"/>
                <w:szCs w:val="24"/>
              </w:rPr>
            </w:pPr>
          </w:p>
          <w:p w:rsidRPr="003E18CF" w:rsidR="00A46024" w:rsidP="00BEC0C8" w:rsidRDefault="00ED626E" w14:paraId="4D3352D0" w14:textId="679B9AB2">
            <w:pPr>
              <w:spacing w:line="200" w:lineRule="exact"/>
              <w:rPr>
                <w:rFonts w:ascii="Lato" w:hAnsi="Lato" w:eastAsia="Gill Sans MT"/>
                <w:b/>
                <w:bCs/>
                <w:sz w:val="24"/>
                <w:szCs w:val="24"/>
              </w:rPr>
            </w:pPr>
            <w:r>
              <w:rPr>
                <w:rFonts w:ascii="Lato" w:hAnsi="Lato" w:eastAsia="Gill Sans MT"/>
                <w:b/>
                <w:bCs/>
                <w:sz w:val="24"/>
                <w:szCs w:val="24"/>
              </w:rPr>
              <w:t>30% payment</w:t>
            </w:r>
          </w:p>
          <w:p w:rsidR="003D23FD" w:rsidP="00BEC0C8" w:rsidRDefault="003D23FD" w14:paraId="78300F25" w14:textId="77777777">
            <w:pPr>
              <w:spacing w:line="200" w:lineRule="exact"/>
              <w:rPr>
                <w:rFonts w:ascii="Lato" w:hAnsi="Lato"/>
                <w:sz w:val="24"/>
                <w:szCs w:val="24"/>
                <w:lang w:val="id-ID"/>
              </w:rPr>
            </w:pPr>
          </w:p>
          <w:p w:rsidRPr="003E18CF" w:rsidR="008E2D17" w:rsidP="00BEC0C8" w:rsidRDefault="008E2D17" w14:paraId="39BE671E" w14:textId="27EADD14">
            <w:pPr>
              <w:spacing w:line="200" w:lineRule="exact"/>
              <w:rPr>
                <w:rFonts w:ascii="Lato" w:hAnsi="Lato"/>
                <w:sz w:val="24"/>
                <w:szCs w:val="24"/>
                <w:lang w:val="id-ID"/>
              </w:rPr>
            </w:pPr>
          </w:p>
        </w:tc>
      </w:tr>
      <w:tr w:rsidRPr="003E18CF" w:rsidR="003D23FD" w:rsidTr="6BAFBDB9" w14:paraId="13383B47" w14:textId="77777777">
        <w:trPr>
          <w:trHeight w:val="1980"/>
        </w:trPr>
        <w:tc>
          <w:tcPr>
            <w:tcW w:w="1885" w:type="dxa"/>
            <w:tcMar/>
          </w:tcPr>
          <w:p w:rsidRPr="003E18CF" w:rsidR="003D23FD" w:rsidP="00A46024" w:rsidRDefault="003D23FD" w14:paraId="7FCD1A6B" w14:textId="2E59E374">
            <w:pPr>
              <w:spacing w:line="200" w:lineRule="exact"/>
              <w:rPr>
                <w:rFonts w:ascii="Lato" w:hAnsi="Lato" w:eastAsia="Times New Roman"/>
                <w:b/>
                <w:sz w:val="24"/>
                <w:szCs w:val="24"/>
              </w:rPr>
            </w:pPr>
            <w:r w:rsidRPr="003E18CF"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  <w:t xml:space="preserve">Stage </w:t>
            </w:r>
            <w:r w:rsidR="003E18CF">
              <w:rPr>
                <w:rFonts w:ascii="Lato" w:hAnsi="Lato" w:eastAsia="Times New Roman"/>
                <w:b/>
                <w:sz w:val="24"/>
                <w:szCs w:val="24"/>
              </w:rPr>
              <w:t>2</w:t>
            </w:r>
          </w:p>
          <w:p w:rsidRPr="003E18CF" w:rsidR="003D23FD" w:rsidP="00A46024" w:rsidRDefault="003D23FD" w14:paraId="45FB0818" w14:textId="77777777">
            <w:pPr>
              <w:spacing w:line="200" w:lineRule="exact"/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</w:pPr>
          </w:p>
          <w:p w:rsidRPr="00ED626E" w:rsidR="003D23FD" w:rsidP="00A46024" w:rsidRDefault="00ED626E" w14:paraId="01A4C341" w14:textId="03A49C32">
            <w:pPr>
              <w:spacing w:line="200" w:lineRule="exact"/>
              <w:rPr>
                <w:rFonts w:ascii="Lato" w:hAnsi="Lato" w:eastAsia="Times New Roman"/>
                <w:sz w:val="24"/>
                <w:szCs w:val="24"/>
              </w:rPr>
            </w:pP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Pembuatan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 xml:space="preserve"> </w:t>
            </w:r>
            <w:r w:rsidR="008E2D17">
              <w:rPr>
                <w:rFonts w:ascii="Lato" w:hAnsi="Lato" w:eastAsia="Times New Roman"/>
                <w:sz w:val="24"/>
                <w:szCs w:val="24"/>
              </w:rPr>
              <w:t xml:space="preserve">draft </w:t>
            </w:r>
            <w:r>
              <w:rPr>
                <w:rFonts w:ascii="Lato" w:hAnsi="Lato" w:eastAsia="Times New Roman"/>
                <w:sz w:val="24"/>
                <w:szCs w:val="24"/>
              </w:rPr>
              <w:t xml:space="preserve">Panduan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 xml:space="preserve"> CVA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Anak</w:t>
            </w:r>
            <w:proofErr w:type="spellEnd"/>
          </w:p>
          <w:p w:rsidRPr="003E18CF" w:rsidR="003D23FD" w:rsidP="00A46024" w:rsidRDefault="003D23FD" w14:paraId="049F31CB" w14:textId="77777777">
            <w:pPr>
              <w:spacing w:line="200" w:lineRule="exact"/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</w:pPr>
          </w:p>
          <w:p w:rsidRPr="003E18CF" w:rsidR="003D23FD" w:rsidP="00A46024" w:rsidRDefault="003D23FD" w14:paraId="4DDBEF00" w14:textId="77777777">
            <w:pPr>
              <w:spacing w:line="200" w:lineRule="exact"/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690" w:type="dxa"/>
            <w:tcMar/>
          </w:tcPr>
          <w:p w:rsidR="003D23FD" w:rsidP="00ED626E" w:rsidRDefault="00ED626E" w14:paraId="7A2693B4" w14:textId="51198940">
            <w:pPr>
              <w:pStyle w:val="ListParagraph"/>
              <w:numPr>
                <w:ilvl w:val="0"/>
                <w:numId w:val="15"/>
              </w:numPr>
              <w:spacing w:line="200" w:lineRule="exact"/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</w:pPr>
            <w:r w:rsidRPr="6BAFBDB9" w:rsidR="49725069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FGD daring </w:t>
            </w:r>
            <w:r w:rsidRPr="6BAFBDB9" w:rsidR="49725069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dengan</w:t>
            </w:r>
            <w:r w:rsidRPr="6BAFBDB9" w:rsidR="49725069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DPA/FA </w:t>
            </w:r>
            <w:r w:rsidRPr="6BAFBDB9" w:rsidR="49725069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untuk</w:t>
            </w:r>
            <w:r w:rsidRPr="6BAFBDB9" w:rsidR="49725069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rancangan </w:t>
            </w:r>
            <w:r w:rsidRPr="6BAFBDB9" w:rsidR="49725069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awal</w:t>
            </w:r>
          </w:p>
          <w:p w:rsidR="003D23FD" w:rsidP="00ED626E" w:rsidRDefault="00ED626E" w14:paraId="10D46109" w14:textId="54CAE2B8">
            <w:pPr>
              <w:pStyle w:val="ListParagraph"/>
              <w:numPr>
                <w:ilvl w:val="0"/>
                <w:numId w:val="15"/>
              </w:numPr>
              <w:spacing w:line="200" w:lineRule="exact"/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</w:pP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Penyusunan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BAFBDB9" w:rsidR="6B79611B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Rancangan</w:t>
            </w:r>
            <w:r w:rsidRPr="6BAFBDB9" w:rsidR="008E2D17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Panduan 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Pelaksanaan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CVA </w:t>
            </w:r>
            <w:r w:rsidRPr="6BAFBDB9" w:rsidR="008E2D17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Anak</w:t>
            </w:r>
            <w:r w:rsidRPr="6BAFBDB9" w:rsidR="008E2D17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berdasarkan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outline yang </w:t>
            </w:r>
            <w:r w:rsidRPr="6BAFBDB9" w:rsidR="00ED626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disepakati</w:t>
            </w:r>
          </w:p>
          <w:p w:rsidR="00ED626E" w:rsidP="00ED626E" w:rsidRDefault="008E2D17" w14:paraId="7B0CFA10" w14:textId="070095EB">
            <w:pPr>
              <w:pStyle w:val="ListParagraph"/>
              <w:numPr>
                <w:ilvl w:val="0"/>
                <w:numId w:val="15"/>
              </w:numPr>
              <w:spacing w:line="200" w:lineRule="exact"/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Diskusi</w:t>
            </w:r>
            <w:proofErr w:type="spellEnd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reviewer </w:t>
            </w: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draft Panduan </w:t>
            </w: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CVA </w:t>
            </w: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Anak</w:t>
            </w:r>
            <w:proofErr w:type="spellEnd"/>
          </w:p>
          <w:p w:rsidRPr="00ED626E" w:rsidR="008E2D17" w:rsidP="00ED626E" w:rsidRDefault="008E2D17" w14:paraId="3C83FD63" w14:textId="08F21878">
            <w:pPr>
              <w:pStyle w:val="ListParagraph"/>
              <w:numPr>
                <w:ilvl w:val="0"/>
                <w:numId w:val="15"/>
              </w:numPr>
              <w:spacing w:line="200" w:lineRule="exact"/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</w:pPr>
            <w:r w:rsidRPr="6BAFBDB9" w:rsidR="04CB0D6A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Rancanga</w:t>
            </w:r>
            <w:r w:rsidRPr="6BAFBDB9" w:rsidR="1B69B7F6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n</w:t>
            </w:r>
            <w:r w:rsidRPr="6BAFBDB9" w:rsidR="04CB0D6A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Kasar </w:t>
            </w:r>
            <w:r w:rsidRPr="6BAFBDB9" w:rsidR="008E2D17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Panduan </w:t>
            </w:r>
            <w:r w:rsidRPr="6BAFBDB9" w:rsidR="008E2D17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Pelaksanaan</w:t>
            </w:r>
            <w:r w:rsidRPr="6BAFBDB9" w:rsidR="008E2D17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CVA </w:t>
            </w:r>
            <w:r w:rsidRPr="6BAFBDB9" w:rsidR="008E2D17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Anak</w:t>
            </w:r>
            <w:r w:rsidRPr="6BAFBDB9" w:rsidR="008E2D17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BAFBDB9" w:rsidR="008E2D17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tersedia</w:t>
            </w:r>
          </w:p>
          <w:p w:rsidRPr="003E18CF" w:rsidR="003D23FD" w:rsidP="004E3176" w:rsidRDefault="003D23FD" w14:paraId="3461D779" w14:textId="77777777">
            <w:pPr>
              <w:spacing w:line="200" w:lineRule="exact"/>
              <w:ind w:left="360"/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  <w:tcMar/>
          </w:tcPr>
          <w:p w:rsidRPr="008E2D17" w:rsidR="003D23FD" w:rsidP="008E2D17" w:rsidRDefault="008E2D17" w14:paraId="327EEB9B" w14:textId="7870E1D4">
            <w:pPr>
              <w:spacing w:line="200" w:lineRule="exact"/>
              <w:rPr>
                <w:rFonts w:ascii="Lato" w:hAnsi="Lato" w:eastAsia="Times New Roman"/>
                <w:sz w:val="24"/>
                <w:szCs w:val="24"/>
              </w:rPr>
            </w:pPr>
            <w:r>
              <w:rPr>
                <w:rFonts w:ascii="Lato" w:hAnsi="Lato" w:eastAsia="Times New Roman" w:cs="Segoe UI"/>
                <w:sz w:val="24"/>
                <w:szCs w:val="24"/>
              </w:rPr>
              <w:t xml:space="preserve">Draft Panduan </w:t>
            </w:r>
            <w:proofErr w:type="spellStart"/>
            <w:r>
              <w:rPr>
                <w:rFonts w:ascii="Lato" w:hAnsi="Lato" w:eastAsia="Times New Roman" w:cs="Segoe UI"/>
                <w:sz w:val="24"/>
                <w:szCs w:val="24"/>
              </w:rPr>
              <w:t>Pelaksanaan</w:t>
            </w:r>
            <w:proofErr w:type="spellEnd"/>
            <w:r>
              <w:rPr>
                <w:rFonts w:ascii="Lato" w:hAnsi="Lato" w:eastAsia="Times New Roman" w:cs="Segoe UI"/>
                <w:sz w:val="24"/>
                <w:szCs w:val="24"/>
              </w:rPr>
              <w:t xml:space="preserve"> CVA </w:t>
            </w:r>
            <w:proofErr w:type="spellStart"/>
            <w:r>
              <w:rPr>
                <w:rFonts w:ascii="Lato" w:hAnsi="Lato" w:eastAsia="Times New Roman" w:cs="Segoe UI"/>
                <w:sz w:val="24"/>
                <w:szCs w:val="24"/>
              </w:rPr>
              <w:t>Anak</w:t>
            </w:r>
            <w:proofErr w:type="spellEnd"/>
            <w:r>
              <w:rPr>
                <w:rFonts w:ascii="Lato" w:hAnsi="Lato" w:eastAsia="Times New Roman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 w:eastAsia="Times New Roman" w:cs="Segoe UI"/>
                <w:sz w:val="24"/>
                <w:szCs w:val="24"/>
              </w:rPr>
              <w:t>tersedia</w:t>
            </w:r>
            <w:proofErr w:type="spellEnd"/>
          </w:p>
          <w:p w:rsidRPr="003E18CF" w:rsidR="003D23FD" w:rsidP="00BEC0C8" w:rsidRDefault="003D23FD" w14:paraId="70DA7624" w14:textId="1CAE3008">
            <w:pPr>
              <w:rPr>
                <w:rFonts w:ascii="Lato" w:hAnsi="Lato" w:eastAsia="Times New Roman" w:cs="Segoe UI"/>
                <w:sz w:val="24"/>
                <w:szCs w:val="24"/>
                <w:lang w:val="id-ID"/>
              </w:rPr>
            </w:pPr>
          </w:p>
          <w:p w:rsidRPr="003E18CF" w:rsidR="003D23FD" w:rsidP="00BEC0C8" w:rsidRDefault="003D23FD" w14:paraId="14188FF8" w14:textId="0700B500">
            <w:pPr>
              <w:rPr>
                <w:rFonts w:ascii="Lato" w:hAnsi="Lato" w:eastAsia="Times New Roman" w:cs="Segoe UI"/>
                <w:sz w:val="24"/>
                <w:szCs w:val="24"/>
                <w:lang w:val="id-ID"/>
              </w:rPr>
            </w:pPr>
          </w:p>
        </w:tc>
        <w:tc>
          <w:tcPr>
            <w:tcW w:w="2250" w:type="dxa"/>
            <w:tcMar/>
          </w:tcPr>
          <w:p w:rsidR="003D23FD" w:rsidP="00A46024" w:rsidRDefault="003D23FD" w14:paraId="6648D271" w14:textId="77777777">
            <w:pPr>
              <w:spacing w:line="200" w:lineRule="exact"/>
              <w:rPr>
                <w:rFonts w:ascii="Lato" w:hAnsi="Lato" w:eastAsia="Times New Roman"/>
                <w:sz w:val="24"/>
                <w:szCs w:val="24"/>
                <w:lang w:val="id-ID"/>
              </w:rPr>
            </w:pPr>
          </w:p>
          <w:p w:rsidRPr="00B743F5" w:rsidR="008E2D17" w:rsidP="00A46024" w:rsidRDefault="008E2D17" w14:paraId="15781874" w14:textId="18177F7E">
            <w:pPr>
              <w:spacing w:line="200" w:lineRule="exact"/>
              <w:rPr>
                <w:rFonts w:ascii="Lato" w:hAnsi="Lato" w:eastAsia="Times New Roman"/>
                <w:sz w:val="24"/>
                <w:szCs w:val="24"/>
              </w:rPr>
            </w:pPr>
            <w:r>
              <w:rPr>
                <w:rFonts w:ascii="Lato" w:hAnsi="Lato" w:eastAsia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430" w:type="dxa"/>
            <w:tcMar/>
          </w:tcPr>
          <w:p w:rsidR="008E2D17" w:rsidP="00BEC0C8" w:rsidRDefault="008E2D17" w14:paraId="3A5B9CD0" w14:textId="77777777">
            <w:pPr>
              <w:spacing w:line="200" w:lineRule="exact"/>
              <w:rPr>
                <w:rFonts w:ascii="Lato" w:hAnsi="Lato"/>
                <w:b/>
                <w:bCs/>
                <w:sz w:val="24"/>
                <w:szCs w:val="24"/>
              </w:rPr>
            </w:pPr>
          </w:p>
          <w:p w:rsidRPr="003E18CF" w:rsidR="003D23FD" w:rsidP="00BEC0C8" w:rsidRDefault="008E2D17" w14:paraId="1301BAF1" w14:textId="305A3A61">
            <w:pPr>
              <w:spacing w:line="200" w:lineRule="exac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50% payment</w:t>
            </w:r>
          </w:p>
        </w:tc>
      </w:tr>
      <w:tr w:rsidRPr="003E18CF" w:rsidR="00ED626E" w:rsidTr="6BAFBDB9" w14:paraId="41018D5A" w14:textId="77777777">
        <w:trPr>
          <w:trHeight w:val="1980"/>
        </w:trPr>
        <w:tc>
          <w:tcPr>
            <w:tcW w:w="1885" w:type="dxa"/>
            <w:tcMar/>
          </w:tcPr>
          <w:p w:rsidRPr="008E2D17" w:rsidR="008E2D17" w:rsidP="008E2D17" w:rsidRDefault="008E2D17" w14:paraId="30249241" w14:textId="2F17CE21">
            <w:pPr>
              <w:spacing w:line="200" w:lineRule="exact"/>
              <w:rPr>
                <w:rFonts w:ascii="Lato" w:hAnsi="Lato" w:eastAsia="Times New Roman"/>
                <w:b/>
                <w:sz w:val="24"/>
                <w:szCs w:val="24"/>
              </w:rPr>
            </w:pPr>
            <w:r w:rsidRPr="008E2D17"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  <w:lastRenderedPageBreak/>
              <w:t xml:space="preserve">Stage </w:t>
            </w:r>
            <w:r>
              <w:rPr>
                <w:rFonts w:ascii="Lato" w:hAnsi="Lato" w:eastAsia="Times New Roman"/>
                <w:b/>
                <w:sz w:val="24"/>
                <w:szCs w:val="24"/>
              </w:rPr>
              <w:t>3</w:t>
            </w:r>
          </w:p>
          <w:p w:rsidRPr="008E2D17" w:rsidR="008E2D17" w:rsidP="008E2D17" w:rsidRDefault="008E2D17" w14:paraId="060B880E" w14:textId="77777777">
            <w:pPr>
              <w:spacing w:line="200" w:lineRule="exact"/>
              <w:rPr>
                <w:rFonts w:ascii="Lato" w:hAnsi="Lato" w:eastAsia="Times New Roman"/>
                <w:b/>
                <w:sz w:val="24"/>
                <w:szCs w:val="24"/>
                <w:lang w:val="id-ID"/>
              </w:rPr>
            </w:pPr>
          </w:p>
          <w:p w:rsidRPr="008E2D17" w:rsidR="00ED626E" w:rsidP="008E2D17" w:rsidRDefault="008E2D17" w14:paraId="3003C427" w14:textId="5FF1AD2C">
            <w:pPr>
              <w:spacing w:line="200" w:lineRule="exact"/>
              <w:rPr>
                <w:rFonts w:ascii="Lato" w:hAnsi="Lato" w:eastAsia="Times New Roman"/>
                <w:sz w:val="24"/>
                <w:szCs w:val="24"/>
              </w:rPr>
            </w:pPr>
            <w:r w:rsidRPr="008E2D17">
              <w:rPr>
                <w:rFonts w:ascii="Lato" w:hAnsi="Lato" w:eastAsia="Times New Roman"/>
                <w:sz w:val="24"/>
                <w:szCs w:val="24"/>
                <w:lang w:val="id-ID"/>
              </w:rPr>
              <w:t>Konsultasi &amp; Uji Coba (Field Testing)</w:t>
            </w:r>
            <w:r>
              <w:rPr>
                <w:rFonts w:ascii="Lato" w:hAnsi="Lato" w:eastAsia="Times New Roman"/>
                <w:sz w:val="24"/>
                <w:szCs w:val="24"/>
              </w:rPr>
              <w:t xml:space="preserve"> Draft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Pand</w:t>
            </w:r>
            <w:r w:rsidR="0028635E">
              <w:rPr>
                <w:rFonts w:ascii="Lato" w:hAnsi="Lato" w:eastAsia="Times New Roman"/>
                <w:sz w:val="24"/>
                <w:szCs w:val="24"/>
              </w:rPr>
              <w:t>ua</w:t>
            </w:r>
            <w:r>
              <w:rPr>
                <w:rFonts w:ascii="Lato" w:hAnsi="Lato" w:eastAsia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 xml:space="preserve"> </w:t>
            </w:r>
            <w:r w:rsidR="0028635E">
              <w:rPr>
                <w:rFonts w:ascii="Lato" w:hAnsi="Lato" w:eastAsia="Times New Roman"/>
                <w:sz w:val="24"/>
                <w:szCs w:val="24"/>
              </w:rPr>
              <w:t xml:space="preserve">CVA </w:t>
            </w:r>
            <w:proofErr w:type="spellStart"/>
            <w:r w:rsidR="0028635E">
              <w:rPr>
                <w:rFonts w:ascii="Lato" w:hAnsi="Lato" w:eastAsia="Times New Roman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3690" w:type="dxa"/>
            <w:tcMar/>
          </w:tcPr>
          <w:p w:rsidR="00ED626E" w:rsidP="0028635E" w:rsidRDefault="0028635E" w14:paraId="6CCD7CCF" w14:textId="522C9D7E">
            <w:pPr>
              <w:pStyle w:val="ListParagraph"/>
              <w:numPr>
                <w:ilvl w:val="0"/>
                <w:numId w:val="18"/>
              </w:numPr>
              <w:spacing w:line="200" w:lineRule="exact"/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</w:pP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Konsultasi</w:t>
            </w: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BAFBDB9" w:rsidR="12D9BE84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Rancangan Kasar </w:t>
            </w: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Panduan </w:t>
            </w: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Pelaksanaan</w:t>
            </w: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CVA </w:t>
            </w: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Anak</w:t>
            </w: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dengan</w:t>
            </w: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Anak</w:t>
            </w: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>secara</w:t>
            </w:r>
            <w:r w:rsidRPr="6BAFBDB9" w:rsidR="0028635E">
              <w:rPr>
                <w:rFonts w:ascii="Lato" w:hAnsi="Lato" w:eastAsia="Times New Roman"/>
                <w:color w:val="000000" w:themeColor="text1" w:themeTint="FF" w:themeShade="FF"/>
                <w:sz w:val="24"/>
                <w:szCs w:val="24"/>
              </w:rPr>
              <w:t xml:space="preserve"> daring.</w:t>
            </w:r>
          </w:p>
          <w:p w:rsidRPr="0028635E" w:rsidR="0028635E" w:rsidP="0028635E" w:rsidRDefault="0028635E" w14:paraId="1B88C68A" w14:textId="6E8B2C32">
            <w:pPr>
              <w:pStyle w:val="ListParagraph"/>
              <w:numPr>
                <w:ilvl w:val="0"/>
                <w:numId w:val="18"/>
              </w:numPr>
              <w:spacing w:line="200" w:lineRule="exact"/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Testing Panduan </w:t>
            </w: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CVA </w:t>
            </w: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Anak</w:t>
            </w:r>
            <w:proofErr w:type="spellEnd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secara</w:t>
            </w:r>
            <w:proofErr w:type="spellEnd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luring di </w:t>
            </w: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Kubu</w:t>
            </w:r>
            <w:proofErr w:type="spellEnd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Raya.</w:t>
            </w:r>
          </w:p>
        </w:tc>
        <w:tc>
          <w:tcPr>
            <w:tcW w:w="3420" w:type="dxa"/>
            <w:tcMar/>
          </w:tcPr>
          <w:p w:rsidR="00ED626E" w:rsidP="0028635E" w:rsidRDefault="0028635E" w14:paraId="2384F047" w14:textId="77777777">
            <w:pPr>
              <w:pStyle w:val="ListParagraph"/>
              <w:numPr>
                <w:ilvl w:val="0"/>
                <w:numId w:val="19"/>
              </w:numPr>
              <w:spacing w:line="200" w:lineRule="exact"/>
              <w:rPr>
                <w:rFonts w:ascii="Lato" w:hAnsi="Lato" w:eastAsia="Times New Roman" w:cs="Segoe UI"/>
                <w:sz w:val="24"/>
                <w:szCs w:val="24"/>
              </w:rPr>
            </w:pPr>
            <w:r w:rsidRPr="0028635E">
              <w:rPr>
                <w:rFonts w:ascii="Lato" w:hAnsi="Lato" w:eastAsia="Times New Roman" w:cs="Segoe UI"/>
                <w:sz w:val="24"/>
                <w:szCs w:val="24"/>
              </w:rPr>
              <w:t xml:space="preserve">Konsultasi Panduan </w:t>
            </w:r>
            <w:proofErr w:type="spellStart"/>
            <w:r w:rsidRPr="0028635E">
              <w:rPr>
                <w:rFonts w:ascii="Lato" w:hAnsi="Lato" w:eastAsia="Times New Roman" w:cs="Segoe UI"/>
                <w:sz w:val="24"/>
                <w:szCs w:val="24"/>
              </w:rPr>
              <w:t>dengan</w:t>
            </w:r>
            <w:proofErr w:type="spellEnd"/>
            <w:r w:rsidRPr="0028635E">
              <w:rPr>
                <w:rFonts w:ascii="Lato" w:hAnsi="Lato" w:eastAsia="Times New Roman" w:cs="Segoe UI"/>
                <w:sz w:val="24"/>
                <w:szCs w:val="24"/>
              </w:rPr>
              <w:t xml:space="preserve"> </w:t>
            </w:r>
            <w:proofErr w:type="spellStart"/>
            <w:r w:rsidRPr="0028635E">
              <w:rPr>
                <w:rFonts w:ascii="Lato" w:hAnsi="Lato" w:eastAsia="Times New Roman" w:cs="Segoe UI"/>
                <w:sz w:val="24"/>
                <w:szCs w:val="24"/>
              </w:rPr>
              <w:t>Anak</w:t>
            </w:r>
            <w:proofErr w:type="spellEnd"/>
            <w:r w:rsidRPr="0028635E">
              <w:rPr>
                <w:rFonts w:ascii="Lato" w:hAnsi="Lato" w:eastAsia="Times New Roman" w:cs="Segoe UI"/>
                <w:sz w:val="24"/>
                <w:szCs w:val="24"/>
              </w:rPr>
              <w:t xml:space="preserve"> </w:t>
            </w:r>
            <w:proofErr w:type="spellStart"/>
            <w:r w:rsidRPr="0028635E">
              <w:rPr>
                <w:rFonts w:ascii="Lato" w:hAnsi="Lato" w:eastAsia="Times New Roman" w:cs="Segoe UI"/>
                <w:sz w:val="24"/>
                <w:szCs w:val="24"/>
              </w:rPr>
              <w:t>terlaksana</w:t>
            </w:r>
            <w:proofErr w:type="spellEnd"/>
          </w:p>
          <w:p w:rsidRPr="0028635E" w:rsidR="0028635E" w:rsidP="0028635E" w:rsidRDefault="0028635E" w14:paraId="693562B7" w14:textId="0AF3A9E3">
            <w:pPr>
              <w:pStyle w:val="ListParagraph"/>
              <w:numPr>
                <w:ilvl w:val="0"/>
                <w:numId w:val="19"/>
              </w:numPr>
              <w:spacing w:line="200" w:lineRule="exact"/>
              <w:rPr>
                <w:rFonts w:ascii="Lato" w:hAnsi="Lato" w:eastAsia="Times New Roman" w:cs="Segoe UI"/>
                <w:sz w:val="24"/>
                <w:szCs w:val="24"/>
              </w:rPr>
            </w:pPr>
            <w:r>
              <w:rPr>
                <w:rFonts w:ascii="Lato" w:hAnsi="Lato" w:eastAsia="Times New Roman" w:cs="Segoe UI"/>
                <w:sz w:val="24"/>
                <w:szCs w:val="24"/>
              </w:rPr>
              <w:t xml:space="preserve">Testing Panduan </w:t>
            </w:r>
            <w:proofErr w:type="spellStart"/>
            <w:r>
              <w:rPr>
                <w:rFonts w:ascii="Lato" w:hAnsi="Lato" w:eastAsia="Times New Roman" w:cs="Segoe UI"/>
                <w:sz w:val="24"/>
                <w:szCs w:val="24"/>
              </w:rPr>
              <w:t>Pelaksanaan</w:t>
            </w:r>
            <w:proofErr w:type="spellEnd"/>
            <w:r>
              <w:rPr>
                <w:rFonts w:ascii="Lato" w:hAnsi="Lato" w:eastAsia="Times New Roman" w:cs="Segoe UI"/>
                <w:sz w:val="24"/>
                <w:szCs w:val="24"/>
              </w:rPr>
              <w:t xml:space="preserve"> CVA </w:t>
            </w:r>
            <w:proofErr w:type="spellStart"/>
            <w:r>
              <w:rPr>
                <w:rFonts w:ascii="Lato" w:hAnsi="Lato" w:eastAsia="Times New Roman" w:cs="Segoe UI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2250" w:type="dxa"/>
            <w:tcMar/>
          </w:tcPr>
          <w:p w:rsidRPr="0028635E" w:rsidR="00ED626E" w:rsidP="00A46024" w:rsidRDefault="0028635E" w14:paraId="4018E45E" w14:textId="0EA4E86E">
            <w:pPr>
              <w:spacing w:line="200" w:lineRule="exact"/>
              <w:rPr>
                <w:rFonts w:ascii="Lato" w:hAnsi="Lato" w:eastAsia="Times New Roman"/>
                <w:sz w:val="24"/>
                <w:szCs w:val="24"/>
              </w:rPr>
            </w:pPr>
            <w:r>
              <w:rPr>
                <w:rFonts w:ascii="Lato" w:hAnsi="Lato" w:eastAsia="Times New Roman"/>
                <w:sz w:val="24"/>
                <w:szCs w:val="24"/>
              </w:rPr>
              <w:t xml:space="preserve">Mei –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 xml:space="preserve"> 2026</w:t>
            </w:r>
          </w:p>
        </w:tc>
        <w:tc>
          <w:tcPr>
            <w:tcW w:w="2430" w:type="dxa"/>
            <w:tcMar/>
          </w:tcPr>
          <w:p w:rsidRPr="003E18CF" w:rsidR="00ED626E" w:rsidP="00BEC0C8" w:rsidRDefault="0028635E" w14:paraId="15FDB47B" w14:textId="4E2EE7F1">
            <w:pPr>
              <w:spacing w:line="200" w:lineRule="exact"/>
              <w:rPr>
                <w:rFonts w:ascii="Lato" w:hAnsi="Lato"/>
                <w:b w:val="1"/>
                <w:bCs w:val="1"/>
                <w:sz w:val="24"/>
                <w:szCs w:val="24"/>
              </w:rPr>
            </w:pPr>
            <w:r w:rsidRPr="6BAFBDB9" w:rsidR="0028635E">
              <w:rPr>
                <w:rFonts w:ascii="Lato" w:hAnsi="Lato"/>
                <w:b w:val="1"/>
                <w:bCs w:val="1"/>
                <w:sz w:val="24"/>
                <w:szCs w:val="24"/>
              </w:rPr>
              <w:t>Dikoordinasikan</w:t>
            </w:r>
            <w:r w:rsidRPr="6BAFBDB9" w:rsidR="0028635E">
              <w:rPr>
                <w:rFonts w:ascii="Lato" w:hAnsi="Lato"/>
                <w:b w:val="1"/>
                <w:bCs w:val="1"/>
                <w:sz w:val="24"/>
                <w:szCs w:val="24"/>
              </w:rPr>
              <w:t xml:space="preserve"> oleh WVI</w:t>
            </w:r>
            <w:r w:rsidRPr="6BAFBDB9" w:rsidR="2A654A48">
              <w:rPr>
                <w:rFonts w:ascii="Lato" w:hAnsi="Lato"/>
                <w:b w:val="1"/>
                <w:bCs w:val="1"/>
                <w:sz w:val="24"/>
                <w:szCs w:val="24"/>
              </w:rPr>
              <w:t xml:space="preserve">, </w:t>
            </w:r>
            <w:r w:rsidRPr="6BAFBDB9" w:rsidR="2A654A48">
              <w:rPr>
                <w:rFonts w:ascii="Lato" w:hAnsi="Lato"/>
                <w:b w:val="1"/>
                <w:bCs w:val="1"/>
                <w:sz w:val="24"/>
                <w:szCs w:val="24"/>
              </w:rPr>
              <w:t>difasilitasi</w:t>
            </w:r>
            <w:r w:rsidRPr="6BAFBDB9" w:rsidR="2A654A48">
              <w:rPr>
                <w:rFonts w:ascii="Lato" w:hAnsi="Lato"/>
                <w:b w:val="1"/>
                <w:bCs w:val="1"/>
                <w:sz w:val="24"/>
                <w:szCs w:val="24"/>
              </w:rPr>
              <w:t xml:space="preserve"> oleh konsultan.</w:t>
            </w:r>
          </w:p>
        </w:tc>
        <w:bookmarkStart w:name="_GoBack" w:id="0"/>
        <w:bookmarkEnd w:id="0"/>
      </w:tr>
      <w:tr w:rsidRPr="003E18CF" w:rsidR="0028635E" w:rsidTr="6BAFBDB9" w14:paraId="1278E3E2" w14:textId="77777777">
        <w:trPr>
          <w:trHeight w:val="1406"/>
        </w:trPr>
        <w:tc>
          <w:tcPr>
            <w:tcW w:w="1885" w:type="dxa"/>
            <w:tcMar/>
          </w:tcPr>
          <w:p w:rsidR="0028635E" w:rsidP="008E2D17" w:rsidRDefault="0028635E" w14:paraId="1E1719AF" w14:textId="77777777">
            <w:pPr>
              <w:spacing w:line="200" w:lineRule="exact"/>
              <w:rPr>
                <w:rFonts w:ascii="Lato" w:hAnsi="Lato" w:eastAsia="Times New Roman"/>
                <w:b/>
                <w:sz w:val="24"/>
                <w:szCs w:val="24"/>
              </w:rPr>
            </w:pPr>
            <w:r>
              <w:rPr>
                <w:rFonts w:ascii="Lato" w:hAnsi="Lato" w:eastAsia="Times New Roman"/>
                <w:b/>
                <w:sz w:val="24"/>
                <w:szCs w:val="24"/>
              </w:rPr>
              <w:t>Stage 4</w:t>
            </w:r>
          </w:p>
          <w:p w:rsidR="0028635E" w:rsidP="008E2D17" w:rsidRDefault="0028635E" w14:paraId="18148F10" w14:textId="77777777">
            <w:pPr>
              <w:spacing w:line="200" w:lineRule="exact"/>
              <w:rPr>
                <w:rFonts w:ascii="Lato" w:hAnsi="Lato" w:eastAsia="Times New Roman"/>
                <w:b/>
                <w:sz w:val="24"/>
                <w:szCs w:val="24"/>
              </w:rPr>
            </w:pPr>
          </w:p>
          <w:p w:rsidRPr="0028635E" w:rsidR="0028635E" w:rsidP="008E2D17" w:rsidRDefault="0028635E" w14:paraId="2AA5F690" w14:textId="6849CCC2">
            <w:pPr>
              <w:spacing w:line="200" w:lineRule="exact"/>
              <w:rPr>
                <w:rFonts w:ascii="Lato" w:hAnsi="Lato" w:eastAsia="Times New Roman"/>
                <w:sz w:val="24"/>
                <w:szCs w:val="24"/>
              </w:rPr>
            </w:pPr>
            <w:proofErr w:type="spellStart"/>
            <w:r w:rsidRPr="0028635E">
              <w:rPr>
                <w:rFonts w:ascii="Lato" w:hAnsi="Lato" w:eastAsia="Times New Roman"/>
                <w:sz w:val="24"/>
                <w:szCs w:val="24"/>
              </w:rPr>
              <w:t>Fina</w:t>
            </w:r>
            <w:r>
              <w:rPr>
                <w:rFonts w:ascii="Lato" w:hAnsi="Lato" w:eastAsia="Times New Roman"/>
                <w:sz w:val="24"/>
                <w:szCs w:val="24"/>
              </w:rPr>
              <w:t>lisasi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 xml:space="preserve"> Panduan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Pelaksanaan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 xml:space="preserve"> CVA </w:t>
            </w:r>
            <w:proofErr w:type="spellStart"/>
            <w:r>
              <w:rPr>
                <w:rFonts w:ascii="Lato" w:hAnsi="Lato" w:eastAsia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Lato" w:hAnsi="Lato" w:eastAsia="Times New Roman"/>
                <w:sz w:val="24"/>
                <w:szCs w:val="24"/>
              </w:rPr>
              <w:t>.</w:t>
            </w:r>
          </w:p>
        </w:tc>
        <w:tc>
          <w:tcPr>
            <w:tcW w:w="3690" w:type="dxa"/>
            <w:tcMar/>
          </w:tcPr>
          <w:p w:rsidRPr="0028635E" w:rsidR="0028635E" w:rsidP="0028635E" w:rsidRDefault="0028635E" w14:paraId="3BF0C1AA" w14:textId="1345F40B">
            <w:pPr>
              <w:spacing w:line="200" w:lineRule="exact"/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Finalisasi</w:t>
            </w:r>
            <w:proofErr w:type="spellEnd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Panduan </w:t>
            </w: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Pelaksanaan</w:t>
            </w:r>
            <w:proofErr w:type="spellEnd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CVA </w:t>
            </w:r>
            <w:proofErr w:type="spellStart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>Anak</w:t>
            </w:r>
            <w:proofErr w:type="spellEnd"/>
            <w:r>
              <w:rPr>
                <w:rFonts w:ascii="Lato" w:hAnsi="Lato"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Mar/>
          </w:tcPr>
          <w:p w:rsidRPr="0028635E" w:rsidR="0028635E" w:rsidP="0028635E" w:rsidRDefault="0028635E" w14:paraId="1E4257F3" w14:textId="0D636FF0">
            <w:pPr>
              <w:spacing w:line="200" w:lineRule="exact"/>
              <w:rPr>
                <w:rFonts w:ascii="Lato" w:hAnsi="Lato" w:eastAsia="Times New Roman" w:cs="Segoe UI"/>
                <w:sz w:val="24"/>
                <w:szCs w:val="24"/>
              </w:rPr>
            </w:pPr>
            <w:r>
              <w:rPr>
                <w:rFonts w:ascii="Lato" w:hAnsi="Lato" w:eastAsia="Times New Roman" w:cs="Segoe UI"/>
                <w:sz w:val="24"/>
                <w:szCs w:val="24"/>
              </w:rPr>
              <w:t xml:space="preserve">Panduan </w:t>
            </w:r>
            <w:proofErr w:type="spellStart"/>
            <w:r>
              <w:rPr>
                <w:rFonts w:ascii="Lato" w:hAnsi="Lato" w:eastAsia="Times New Roman" w:cs="Segoe UI"/>
                <w:sz w:val="24"/>
                <w:szCs w:val="24"/>
              </w:rPr>
              <w:t>Pelaksanaan</w:t>
            </w:r>
            <w:proofErr w:type="spellEnd"/>
            <w:r>
              <w:rPr>
                <w:rFonts w:ascii="Lato" w:hAnsi="Lato" w:eastAsia="Times New Roman" w:cs="Segoe UI"/>
                <w:sz w:val="24"/>
                <w:szCs w:val="24"/>
              </w:rPr>
              <w:t xml:space="preserve"> CVA </w:t>
            </w:r>
            <w:proofErr w:type="spellStart"/>
            <w:r>
              <w:rPr>
                <w:rFonts w:ascii="Lato" w:hAnsi="Lato" w:eastAsia="Times New Roman" w:cs="Segoe UI"/>
                <w:sz w:val="24"/>
                <w:szCs w:val="24"/>
              </w:rPr>
              <w:t>Anak</w:t>
            </w:r>
            <w:proofErr w:type="spellEnd"/>
            <w:r>
              <w:rPr>
                <w:rFonts w:ascii="Lato" w:hAnsi="Lato" w:eastAsia="Times New Roman" w:cs="Segoe U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 w:eastAsia="Times New Roman" w:cs="Segoe UI"/>
                <w:sz w:val="24"/>
                <w:szCs w:val="24"/>
              </w:rPr>
              <w:t>tersedia</w:t>
            </w:r>
            <w:proofErr w:type="spellEnd"/>
          </w:p>
        </w:tc>
        <w:tc>
          <w:tcPr>
            <w:tcW w:w="2250" w:type="dxa"/>
            <w:tcMar/>
          </w:tcPr>
          <w:p w:rsidR="0028635E" w:rsidP="00A46024" w:rsidRDefault="00DC1144" w14:paraId="7234B9CD" w14:textId="2F745659">
            <w:pPr>
              <w:spacing w:line="200" w:lineRule="exact"/>
              <w:rPr>
                <w:rFonts w:ascii="Lato" w:hAnsi="Lato" w:eastAsia="Times New Roman"/>
                <w:sz w:val="24"/>
                <w:szCs w:val="24"/>
              </w:rPr>
            </w:pPr>
            <w:r>
              <w:rPr>
                <w:rFonts w:ascii="Lato" w:hAnsi="Lato" w:eastAsia="Times New Roman"/>
                <w:sz w:val="24"/>
                <w:szCs w:val="24"/>
              </w:rPr>
              <w:t>5</w:t>
            </w:r>
            <w:r w:rsidR="0028635E">
              <w:rPr>
                <w:rFonts w:ascii="Lato" w:hAnsi="Lato" w:eastAsia="Times New Roman"/>
                <w:sz w:val="24"/>
                <w:szCs w:val="24"/>
              </w:rPr>
              <w:t xml:space="preserve"> </w:t>
            </w:r>
            <w:proofErr w:type="spellStart"/>
            <w:r w:rsidR="0028635E">
              <w:rPr>
                <w:rFonts w:ascii="Lato" w:hAnsi="Lato" w:eastAsia="Times New Roman"/>
                <w:sz w:val="24"/>
                <w:szCs w:val="24"/>
              </w:rPr>
              <w:t>hari</w:t>
            </w:r>
            <w:proofErr w:type="spellEnd"/>
            <w:r w:rsidR="0028635E">
              <w:rPr>
                <w:rFonts w:ascii="Lato" w:hAnsi="Lato" w:eastAsia="Times New Roman"/>
                <w:sz w:val="24"/>
                <w:szCs w:val="24"/>
              </w:rPr>
              <w:t xml:space="preserve"> </w:t>
            </w:r>
            <w:proofErr w:type="spellStart"/>
            <w:r w:rsidR="0028635E">
              <w:rPr>
                <w:rFonts w:ascii="Lato" w:hAnsi="Lato" w:eastAsia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430" w:type="dxa"/>
            <w:tcMar/>
          </w:tcPr>
          <w:p w:rsidRPr="003E18CF" w:rsidR="0028635E" w:rsidP="00BEC0C8" w:rsidRDefault="0028635E" w14:paraId="6BC8D3F9" w14:textId="49B90099">
            <w:pPr>
              <w:spacing w:line="200" w:lineRule="exac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20% (</w:t>
            </w:r>
            <w:proofErr w:type="spellStart"/>
            <w:r>
              <w:rPr>
                <w:rFonts w:ascii="Lato" w:hAnsi="Lato"/>
                <w:b/>
                <w:bCs/>
                <w:sz w:val="24"/>
                <w:szCs w:val="24"/>
              </w:rPr>
              <w:t>pelunasan</w:t>
            </w:r>
            <w:proofErr w:type="spellEnd"/>
            <w:r>
              <w:rPr>
                <w:rFonts w:ascii="Lato" w:hAnsi="Lato"/>
                <w:b/>
                <w:bCs/>
                <w:sz w:val="24"/>
                <w:szCs w:val="24"/>
              </w:rPr>
              <w:t>) final payment</w:t>
            </w:r>
          </w:p>
        </w:tc>
      </w:tr>
    </w:tbl>
    <w:p w:rsidRPr="003E18CF" w:rsidR="00A46024" w:rsidP="00A46024" w:rsidRDefault="00A46024" w14:paraId="3CF2D8B6" w14:textId="77777777">
      <w:pPr>
        <w:spacing w:line="319" w:lineRule="exact"/>
        <w:rPr>
          <w:rFonts w:ascii="Lato" w:hAnsi="Lato" w:eastAsia="Times New Roman"/>
          <w:sz w:val="24"/>
          <w:szCs w:val="24"/>
        </w:rPr>
      </w:pPr>
    </w:p>
    <w:p w:rsidRPr="006B6B12" w:rsidR="004E3176" w:rsidP="004E3176" w:rsidRDefault="004E3176" w14:paraId="0FB78278" w14:textId="53F850BE">
      <w:pPr>
        <w:spacing w:line="0" w:lineRule="atLeast"/>
        <w:rPr>
          <w:rFonts w:ascii="Lato" w:hAnsi="Lato" w:eastAsia="Gill Sans MT"/>
          <w:b/>
          <w:color w:val="000000" w:themeColor="text1"/>
          <w:sz w:val="24"/>
          <w:szCs w:val="24"/>
        </w:rPr>
      </w:pPr>
      <w:proofErr w:type="spellStart"/>
      <w:r w:rsidRPr="006B6B12">
        <w:rPr>
          <w:rFonts w:ascii="Lato" w:hAnsi="Lato" w:eastAsia="Gill Sans MT"/>
          <w:b/>
          <w:color w:val="000000" w:themeColor="text1"/>
          <w:sz w:val="24"/>
          <w:szCs w:val="24"/>
        </w:rPr>
        <w:t>Persyaratan</w:t>
      </w:r>
      <w:proofErr w:type="spellEnd"/>
      <w:r w:rsidRPr="006B6B12">
        <w:rPr>
          <w:rFonts w:ascii="Lato" w:hAnsi="Lato" w:eastAsia="Gill Sans MT"/>
          <w:b/>
          <w:color w:val="000000" w:themeColor="text1"/>
          <w:sz w:val="24"/>
          <w:szCs w:val="24"/>
        </w:rPr>
        <w:t xml:space="preserve"> </w:t>
      </w:r>
      <w:proofErr w:type="spellStart"/>
      <w:r w:rsidRPr="006B6B12">
        <w:rPr>
          <w:rFonts w:ascii="Lato" w:hAnsi="Lato" w:eastAsia="Gill Sans MT"/>
          <w:b/>
          <w:color w:val="000000" w:themeColor="text1"/>
          <w:sz w:val="24"/>
          <w:szCs w:val="24"/>
        </w:rPr>
        <w:t>Kompetensi</w:t>
      </w:r>
      <w:proofErr w:type="spellEnd"/>
      <w:r w:rsidRPr="006B6B12">
        <w:rPr>
          <w:rFonts w:ascii="Lato" w:hAnsi="Lato" w:eastAsia="Gill Sans MT"/>
          <w:b/>
          <w:color w:val="000000" w:themeColor="text1"/>
          <w:sz w:val="24"/>
          <w:szCs w:val="24"/>
        </w:rPr>
        <w:t xml:space="preserve"> dan </w:t>
      </w:r>
      <w:proofErr w:type="spellStart"/>
      <w:r w:rsidRPr="006B6B12">
        <w:rPr>
          <w:rFonts w:ascii="Lato" w:hAnsi="Lato" w:eastAsia="Gill Sans MT"/>
          <w:b/>
          <w:color w:val="000000" w:themeColor="text1"/>
          <w:sz w:val="24"/>
          <w:szCs w:val="24"/>
        </w:rPr>
        <w:t>Keahlian</w:t>
      </w:r>
      <w:proofErr w:type="spellEnd"/>
      <w:r w:rsidR="006B6B12">
        <w:rPr>
          <w:rFonts w:ascii="Lato" w:hAnsi="Lato" w:eastAsia="Gill Sans MT"/>
          <w:b/>
          <w:color w:val="000000" w:themeColor="text1"/>
          <w:sz w:val="24"/>
          <w:szCs w:val="24"/>
        </w:rPr>
        <w:t xml:space="preserve"> </w:t>
      </w:r>
      <w:proofErr w:type="spellStart"/>
      <w:r w:rsidR="006B6B12">
        <w:rPr>
          <w:rFonts w:ascii="Lato" w:hAnsi="Lato" w:eastAsia="Gill Sans MT"/>
          <w:b/>
          <w:color w:val="000000" w:themeColor="text1"/>
          <w:sz w:val="24"/>
          <w:szCs w:val="24"/>
        </w:rPr>
        <w:t>Konsultan</w:t>
      </w:r>
      <w:proofErr w:type="spellEnd"/>
      <w:r w:rsidR="006B6B12">
        <w:rPr>
          <w:rFonts w:ascii="Lato" w:hAnsi="Lato" w:eastAsia="Gill Sans MT"/>
          <w:b/>
          <w:color w:val="000000" w:themeColor="text1"/>
          <w:sz w:val="24"/>
          <w:szCs w:val="24"/>
        </w:rPr>
        <w:t xml:space="preserve"> (</w:t>
      </w:r>
      <w:proofErr w:type="spellStart"/>
      <w:r w:rsidR="006B6B12">
        <w:rPr>
          <w:rFonts w:ascii="Lato" w:hAnsi="Lato" w:eastAsia="Gill Sans MT"/>
          <w:b/>
          <w:color w:val="000000" w:themeColor="text1"/>
          <w:sz w:val="24"/>
          <w:szCs w:val="24"/>
        </w:rPr>
        <w:t>Konsultan</w:t>
      </w:r>
      <w:proofErr w:type="spellEnd"/>
      <w:r w:rsidR="006B6B12">
        <w:rPr>
          <w:rFonts w:ascii="Lato" w:hAnsi="Lato" w:eastAsia="Gill Sans MT"/>
          <w:b/>
          <w:color w:val="000000" w:themeColor="text1"/>
          <w:sz w:val="24"/>
          <w:szCs w:val="24"/>
        </w:rPr>
        <w:t xml:space="preserve"> </w:t>
      </w:r>
      <w:proofErr w:type="spellStart"/>
      <w:r w:rsidR="006B6B12">
        <w:rPr>
          <w:rFonts w:ascii="Lato" w:hAnsi="Lato" w:eastAsia="Gill Sans MT"/>
          <w:b/>
          <w:color w:val="000000" w:themeColor="text1"/>
          <w:sz w:val="24"/>
          <w:szCs w:val="24"/>
        </w:rPr>
        <w:t>Individu</w:t>
      </w:r>
      <w:proofErr w:type="spellEnd"/>
      <w:r w:rsidR="006B6B12">
        <w:rPr>
          <w:rFonts w:ascii="Lato" w:hAnsi="Lato" w:eastAsia="Gill Sans MT"/>
          <w:b/>
          <w:color w:val="000000" w:themeColor="text1"/>
          <w:sz w:val="24"/>
          <w:szCs w:val="24"/>
        </w:rPr>
        <w:t>)</w:t>
      </w:r>
    </w:p>
    <w:p w:rsidRPr="0028635E" w:rsidR="0028635E" w:rsidP="0028635E" w:rsidRDefault="0028635E" w14:paraId="25452CA2" w14:textId="6E9984E9">
      <w:pPr>
        <w:spacing w:line="0" w:lineRule="atLeast"/>
        <w:jc w:val="both"/>
        <w:rPr>
          <w:rFonts w:ascii="Lato" w:hAnsi="Lato" w:eastAsia="Gill Sans MT"/>
          <w:color w:val="000000" w:themeColor="text1"/>
          <w:sz w:val="24"/>
          <w:szCs w:val="24"/>
        </w:rPr>
      </w:pPr>
      <w:proofErr w:type="spellStart"/>
      <w:r>
        <w:rPr>
          <w:rFonts w:ascii="Lato" w:hAnsi="Lato" w:eastAsia="Gill Sans MT"/>
          <w:color w:val="000000" w:themeColor="text1"/>
          <w:sz w:val="24"/>
          <w:szCs w:val="24"/>
        </w:rPr>
        <w:t>Mengerti</w:t>
      </w:r>
      <w:proofErr w:type="spellEnd"/>
      <w:r>
        <w:rPr>
          <w:rFonts w:ascii="Lato" w:hAnsi="Lato" w:eastAsia="Gill Sans MT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Lato" w:hAnsi="Lato" w:eastAsia="Gill Sans MT"/>
          <w:color w:val="000000" w:themeColor="text1"/>
          <w:sz w:val="24"/>
          <w:szCs w:val="24"/>
        </w:rPr>
        <w:t>ah</w:t>
      </w:r>
      <w:r w:rsidR="006B6B12">
        <w:rPr>
          <w:rFonts w:ascii="Lato" w:hAnsi="Lato" w:eastAsia="Gill Sans MT"/>
          <w:color w:val="000000" w:themeColor="text1"/>
          <w:sz w:val="24"/>
          <w:szCs w:val="24"/>
        </w:rPr>
        <w:t>li</w:t>
      </w:r>
      <w:proofErr w:type="spellEnd"/>
      <w:r w:rsidR="006B6B12">
        <w:rPr>
          <w:rFonts w:ascii="Lato" w:hAnsi="Lato" w:eastAsia="Gill Sans MT"/>
          <w:color w:val="000000" w:themeColor="text1"/>
          <w:sz w:val="24"/>
          <w:szCs w:val="24"/>
        </w:rPr>
        <w:t xml:space="preserve"> </w:t>
      </w:r>
      <w:proofErr w:type="spellStart"/>
      <w:r w:rsidR="006B6B12">
        <w:rPr>
          <w:rFonts w:ascii="Lato" w:hAnsi="Lato" w:eastAsia="Gill Sans MT"/>
          <w:color w:val="000000" w:themeColor="text1"/>
          <w:sz w:val="24"/>
          <w:szCs w:val="24"/>
        </w:rPr>
        <w:t>dalam</w:t>
      </w:r>
      <w:proofErr w:type="spellEnd"/>
      <w:r w:rsidRPr="0028635E">
        <w:rPr>
          <w:rFonts w:ascii="Lato" w:hAnsi="Lato" w:eastAsia="Gill Sans MT"/>
          <w:color w:val="000000" w:themeColor="text1"/>
          <w:sz w:val="24"/>
          <w:szCs w:val="24"/>
        </w:rPr>
        <w:t xml:space="preserve"> </w:t>
      </w:r>
      <w:proofErr w:type="spellStart"/>
      <w:r w:rsidRPr="0028635E">
        <w:rPr>
          <w:rFonts w:ascii="Lato" w:hAnsi="Lato" w:eastAsia="Gill Sans MT"/>
          <w:color w:val="000000" w:themeColor="text1"/>
          <w:sz w:val="24"/>
          <w:szCs w:val="24"/>
        </w:rPr>
        <w:t>partisipasi</w:t>
      </w:r>
      <w:proofErr w:type="spellEnd"/>
      <w:r w:rsidRPr="0028635E">
        <w:rPr>
          <w:rFonts w:ascii="Lato" w:hAnsi="Lato" w:eastAsia="Gill Sans MT"/>
          <w:color w:val="000000" w:themeColor="text1"/>
          <w:sz w:val="24"/>
          <w:szCs w:val="24"/>
        </w:rPr>
        <w:t xml:space="preserve"> </w:t>
      </w:r>
      <w:proofErr w:type="spellStart"/>
      <w:r w:rsidRPr="0028635E">
        <w:rPr>
          <w:rFonts w:ascii="Lato" w:hAnsi="Lato" w:eastAsia="Gill Sans MT"/>
          <w:color w:val="000000" w:themeColor="text1"/>
          <w:sz w:val="24"/>
          <w:szCs w:val="24"/>
        </w:rPr>
        <w:t>anak</w:t>
      </w:r>
      <w:proofErr w:type="spellEnd"/>
      <w:r w:rsidR="006B6B12">
        <w:rPr>
          <w:rFonts w:ascii="Lato" w:hAnsi="Lato" w:eastAsia="Gill Sans MT"/>
          <w:color w:val="000000" w:themeColor="text1"/>
          <w:sz w:val="24"/>
          <w:szCs w:val="24"/>
        </w:rPr>
        <w:t xml:space="preserve"> dan </w:t>
      </w:r>
      <w:r w:rsidRPr="0028635E">
        <w:rPr>
          <w:rFonts w:ascii="Lato" w:hAnsi="Lato" w:eastAsia="Gill Sans MT"/>
          <w:color w:val="000000" w:themeColor="text1"/>
          <w:sz w:val="24"/>
          <w:szCs w:val="24"/>
        </w:rPr>
        <w:t>CVA /</w:t>
      </w:r>
      <w:r w:rsidR="006B6B12">
        <w:rPr>
          <w:rFonts w:ascii="Lato" w:hAnsi="Lato" w:eastAsia="Gill Sans MT"/>
          <w:color w:val="000000" w:themeColor="text1"/>
          <w:sz w:val="24"/>
          <w:szCs w:val="24"/>
        </w:rPr>
        <w:t>S</w:t>
      </w:r>
      <w:r w:rsidRPr="0028635E">
        <w:rPr>
          <w:rFonts w:ascii="Lato" w:hAnsi="Lato" w:eastAsia="Gill Sans MT"/>
          <w:color w:val="000000" w:themeColor="text1"/>
          <w:sz w:val="24"/>
          <w:szCs w:val="24"/>
        </w:rPr>
        <w:t xml:space="preserve">ocial </w:t>
      </w:r>
      <w:r w:rsidR="006B6B12">
        <w:rPr>
          <w:rFonts w:ascii="Lato" w:hAnsi="Lato" w:eastAsia="Gill Sans MT"/>
          <w:color w:val="000000" w:themeColor="text1"/>
          <w:sz w:val="24"/>
          <w:szCs w:val="24"/>
        </w:rPr>
        <w:t>A</w:t>
      </w:r>
      <w:r w:rsidRPr="0028635E">
        <w:rPr>
          <w:rFonts w:ascii="Lato" w:hAnsi="Lato" w:eastAsia="Gill Sans MT"/>
          <w:color w:val="000000" w:themeColor="text1"/>
          <w:sz w:val="24"/>
          <w:szCs w:val="24"/>
        </w:rPr>
        <w:t>ccountability</w:t>
      </w:r>
      <w:r w:rsidR="006B6B12">
        <w:rPr>
          <w:rFonts w:ascii="Lato" w:hAnsi="Lato" w:eastAsia="Gill Sans MT"/>
          <w:color w:val="000000" w:themeColor="text1"/>
          <w:sz w:val="24"/>
          <w:szCs w:val="24"/>
        </w:rPr>
        <w:t xml:space="preserve">, </w:t>
      </w:r>
      <w:proofErr w:type="spellStart"/>
      <w:r w:rsidR="006B6B12">
        <w:rPr>
          <w:rFonts w:ascii="Lato" w:hAnsi="Lato" w:eastAsia="Gill Sans MT"/>
          <w:color w:val="000000" w:themeColor="text1"/>
          <w:sz w:val="24"/>
          <w:szCs w:val="24"/>
        </w:rPr>
        <w:t>mematuhi</w:t>
      </w:r>
      <w:proofErr w:type="spellEnd"/>
      <w:r w:rsidR="006B6B12">
        <w:rPr>
          <w:rFonts w:ascii="Lato" w:hAnsi="Lato" w:eastAsia="Gill Sans MT"/>
          <w:color w:val="000000" w:themeColor="text1"/>
          <w:sz w:val="24"/>
          <w:szCs w:val="24"/>
        </w:rPr>
        <w:t xml:space="preserve"> </w:t>
      </w:r>
      <w:proofErr w:type="spellStart"/>
      <w:r w:rsidR="006B6B12">
        <w:rPr>
          <w:rFonts w:ascii="Lato" w:hAnsi="Lato" w:eastAsia="Gill Sans MT"/>
          <w:color w:val="000000" w:themeColor="text1"/>
          <w:sz w:val="24"/>
          <w:szCs w:val="24"/>
        </w:rPr>
        <w:t>kesepakatan</w:t>
      </w:r>
      <w:proofErr w:type="spellEnd"/>
      <w:r w:rsidR="006B6B12">
        <w:rPr>
          <w:rFonts w:ascii="Lato" w:hAnsi="Lato" w:eastAsia="Gill Sans MT"/>
          <w:color w:val="000000" w:themeColor="text1"/>
          <w:sz w:val="24"/>
          <w:szCs w:val="24"/>
        </w:rPr>
        <w:t xml:space="preserve"> </w:t>
      </w:r>
      <w:proofErr w:type="spellStart"/>
      <w:r w:rsidRPr="0028635E">
        <w:rPr>
          <w:rFonts w:ascii="Lato" w:hAnsi="Lato" w:eastAsia="Gill Sans MT"/>
          <w:color w:val="000000" w:themeColor="text1"/>
          <w:sz w:val="24"/>
          <w:szCs w:val="24"/>
        </w:rPr>
        <w:t>perlindungan</w:t>
      </w:r>
      <w:proofErr w:type="spellEnd"/>
      <w:r w:rsidRPr="0028635E">
        <w:rPr>
          <w:rFonts w:ascii="Lato" w:hAnsi="Lato" w:eastAsia="Gill Sans MT"/>
          <w:color w:val="000000" w:themeColor="text1"/>
          <w:sz w:val="24"/>
          <w:szCs w:val="24"/>
        </w:rPr>
        <w:t xml:space="preserve"> </w:t>
      </w:r>
      <w:r w:rsidR="006B6B12">
        <w:rPr>
          <w:rFonts w:ascii="Lato" w:hAnsi="Lato" w:eastAsia="Gill Sans MT"/>
          <w:color w:val="000000" w:themeColor="text1"/>
          <w:sz w:val="24"/>
          <w:szCs w:val="24"/>
        </w:rPr>
        <w:t>S</w:t>
      </w:r>
      <w:r w:rsidRPr="0028635E">
        <w:rPr>
          <w:rFonts w:ascii="Lato" w:hAnsi="Lato" w:eastAsia="Gill Sans MT"/>
          <w:color w:val="000000" w:themeColor="text1"/>
          <w:sz w:val="24"/>
          <w:szCs w:val="24"/>
        </w:rPr>
        <w:t>afeguarding</w:t>
      </w:r>
    </w:p>
    <w:p w:rsidRPr="003E18CF" w:rsidR="009673F7" w:rsidP="0028635E" w:rsidRDefault="0028635E" w14:paraId="410F4B91" w14:textId="6B660E99">
      <w:pPr>
        <w:spacing w:line="0" w:lineRule="atLeast"/>
        <w:jc w:val="both"/>
        <w:rPr>
          <w:rFonts w:ascii="Lato" w:hAnsi="Lato" w:eastAsia="Gill Sans MT"/>
          <w:color w:val="000000" w:themeColor="text1"/>
          <w:sz w:val="24"/>
          <w:szCs w:val="24"/>
        </w:rPr>
      </w:pPr>
      <w:proofErr w:type="spellStart"/>
      <w:r w:rsidRPr="0028635E">
        <w:rPr>
          <w:rFonts w:ascii="Lato" w:hAnsi="Lato" w:eastAsia="Gill Sans MT"/>
          <w:color w:val="000000" w:themeColor="text1"/>
          <w:sz w:val="24"/>
          <w:szCs w:val="24"/>
        </w:rPr>
        <w:t>Penulis</w:t>
      </w:r>
      <w:proofErr w:type="spellEnd"/>
      <w:r w:rsidRPr="0028635E">
        <w:rPr>
          <w:rFonts w:ascii="Lato" w:hAnsi="Lato" w:eastAsia="Gill Sans MT"/>
          <w:color w:val="000000" w:themeColor="text1"/>
          <w:sz w:val="24"/>
          <w:szCs w:val="24"/>
        </w:rPr>
        <w:t xml:space="preserve"> </w:t>
      </w:r>
      <w:r w:rsidR="006B6B12">
        <w:rPr>
          <w:rFonts w:ascii="Lato" w:hAnsi="Lato" w:eastAsia="Gill Sans MT"/>
          <w:color w:val="000000" w:themeColor="text1"/>
          <w:sz w:val="24"/>
          <w:szCs w:val="24"/>
        </w:rPr>
        <w:t>Panduan</w:t>
      </w:r>
      <w:r w:rsidRPr="0028635E">
        <w:rPr>
          <w:rFonts w:ascii="Lato" w:hAnsi="Lato" w:eastAsia="Gill Sans MT"/>
          <w:color w:val="000000" w:themeColor="text1"/>
          <w:sz w:val="24"/>
          <w:szCs w:val="24"/>
        </w:rPr>
        <w:t xml:space="preserve"> &amp; </w:t>
      </w:r>
      <w:proofErr w:type="spellStart"/>
      <w:r w:rsidRPr="0028635E">
        <w:rPr>
          <w:rFonts w:ascii="Lato" w:hAnsi="Lato" w:eastAsia="Gill Sans MT"/>
          <w:color w:val="000000" w:themeColor="text1"/>
          <w:sz w:val="24"/>
          <w:szCs w:val="24"/>
        </w:rPr>
        <w:t>pembelajaran</w:t>
      </w:r>
      <w:proofErr w:type="spellEnd"/>
      <w:r w:rsidR="006B6B12">
        <w:rPr>
          <w:rFonts w:ascii="Lato" w:hAnsi="Lato" w:eastAsia="Gill Sans MT"/>
          <w:color w:val="000000" w:themeColor="text1"/>
          <w:sz w:val="24"/>
          <w:szCs w:val="24"/>
        </w:rPr>
        <w:t xml:space="preserve">, </w:t>
      </w:r>
      <w:proofErr w:type="spellStart"/>
      <w:r w:rsidR="006B6B12">
        <w:rPr>
          <w:rFonts w:ascii="Lato" w:hAnsi="Lato" w:eastAsia="Gill Sans MT"/>
          <w:color w:val="000000" w:themeColor="text1"/>
          <w:sz w:val="24"/>
          <w:szCs w:val="24"/>
        </w:rPr>
        <w:t>biasa</w:t>
      </w:r>
      <w:proofErr w:type="spellEnd"/>
      <w:r w:rsidR="006B6B12">
        <w:rPr>
          <w:rFonts w:ascii="Lato" w:hAnsi="Lato" w:eastAsia="Gill Sans MT"/>
          <w:color w:val="000000" w:themeColor="text1"/>
          <w:sz w:val="24"/>
          <w:szCs w:val="24"/>
        </w:rPr>
        <w:t xml:space="preserve"> </w:t>
      </w:r>
      <w:proofErr w:type="spellStart"/>
      <w:r w:rsidR="006B6B12">
        <w:rPr>
          <w:rFonts w:ascii="Lato" w:hAnsi="Lato" w:eastAsia="Gill Sans MT"/>
          <w:color w:val="000000" w:themeColor="text1"/>
          <w:sz w:val="24"/>
          <w:szCs w:val="24"/>
        </w:rPr>
        <w:t>bekerja</w:t>
      </w:r>
      <w:proofErr w:type="spellEnd"/>
      <w:r w:rsidR="006B6B12">
        <w:rPr>
          <w:rFonts w:ascii="Lato" w:hAnsi="Lato" w:eastAsia="Gill Sans MT"/>
          <w:color w:val="000000" w:themeColor="text1"/>
          <w:sz w:val="24"/>
          <w:szCs w:val="24"/>
        </w:rPr>
        <w:t xml:space="preserve"> </w:t>
      </w:r>
      <w:proofErr w:type="spellStart"/>
      <w:r w:rsidR="006B6B12">
        <w:rPr>
          <w:rFonts w:ascii="Lato" w:hAnsi="Lato" w:eastAsia="Gill Sans MT"/>
          <w:color w:val="000000" w:themeColor="text1"/>
          <w:sz w:val="24"/>
          <w:szCs w:val="24"/>
        </w:rPr>
        <w:t>sama</w:t>
      </w:r>
      <w:proofErr w:type="spellEnd"/>
      <w:r w:rsidR="006B6B12">
        <w:rPr>
          <w:rFonts w:ascii="Lato" w:hAnsi="Lato" w:eastAsia="Gill Sans MT"/>
          <w:color w:val="000000" w:themeColor="text1"/>
          <w:sz w:val="24"/>
          <w:szCs w:val="24"/>
        </w:rPr>
        <w:t xml:space="preserve"> </w:t>
      </w:r>
      <w:proofErr w:type="spellStart"/>
      <w:r w:rsidR="006B6B12">
        <w:rPr>
          <w:rFonts w:ascii="Lato" w:hAnsi="Lato" w:eastAsia="Gill Sans MT"/>
          <w:color w:val="000000" w:themeColor="text1"/>
          <w:sz w:val="24"/>
          <w:szCs w:val="24"/>
        </w:rPr>
        <w:t>dengan</w:t>
      </w:r>
      <w:proofErr w:type="spellEnd"/>
      <w:r w:rsidR="006B6B12">
        <w:rPr>
          <w:rFonts w:ascii="Lato" w:hAnsi="Lato" w:eastAsia="Gill Sans MT"/>
          <w:color w:val="000000" w:themeColor="text1"/>
          <w:sz w:val="24"/>
          <w:szCs w:val="24"/>
        </w:rPr>
        <w:t xml:space="preserve"> WVI.</w:t>
      </w:r>
    </w:p>
    <w:sectPr w:rsidRPr="003E18CF" w:rsidR="009673F7">
      <w:headerReference w:type="default" r:id="rId7"/>
      <w:pgSz w:w="15840" w:h="12240" w:orient="landscape"/>
      <w:pgMar w:top="1440" w:right="940" w:bottom="1440" w:left="1160" w:header="0" w:footer="0" w:gutter="0"/>
      <w:cols w:equalWidth="0" w:space="0">
        <w:col w:w="13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C36" w:rsidP="00A46024" w:rsidRDefault="00C42C36" w14:paraId="04653B23" w14:textId="77777777">
      <w:r>
        <w:separator/>
      </w:r>
    </w:p>
  </w:endnote>
  <w:endnote w:type="continuationSeparator" w:id="0">
    <w:p w:rsidR="00C42C36" w:rsidP="00A46024" w:rsidRDefault="00C42C36" w14:paraId="4E3396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C36" w:rsidP="00A46024" w:rsidRDefault="00C42C36" w14:paraId="5679CA65" w14:textId="77777777">
      <w:r>
        <w:separator/>
      </w:r>
    </w:p>
  </w:footnote>
  <w:footnote w:type="continuationSeparator" w:id="0">
    <w:p w:rsidR="00C42C36" w:rsidP="00A46024" w:rsidRDefault="00C42C36" w14:paraId="20F3FEE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A46024" w:rsidP="00A46024" w:rsidRDefault="00A46024" w14:paraId="6D98A12B" w14:textId="77777777">
    <w:pPr>
      <w:pStyle w:val="Header"/>
      <w:jc w:val="right"/>
    </w:pPr>
  </w:p>
  <w:p w:rsidR="00A46024" w:rsidP="00A46024" w:rsidRDefault="00842046" w14:paraId="66A4E4AA" w14:textId="3C34C45F">
    <w:pPr>
      <w:pStyle w:val="Header"/>
      <w:jc w:val="right"/>
    </w:pPr>
    <w:r>
      <w:rPr>
        <w:noProof/>
      </w:rPr>
      <w:drawing>
        <wp:inline distT="0" distB="0" distL="0" distR="0" wp14:anchorId="4F5E3645" wp14:editId="32879EDB">
          <wp:extent cx="1316361" cy="539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VI-LOGO PRIMARY 202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774" cy="541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A4B06"/>
    <w:multiLevelType w:val="hybridMultilevel"/>
    <w:tmpl w:val="0F58E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3EF9"/>
    <w:multiLevelType w:val="hybridMultilevel"/>
    <w:tmpl w:val="51CC6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1C54"/>
    <w:multiLevelType w:val="hybridMultilevel"/>
    <w:tmpl w:val="6FF8F5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A23B1"/>
    <w:multiLevelType w:val="hybridMultilevel"/>
    <w:tmpl w:val="EF16D27A"/>
    <w:lvl w:ilvl="0" w:tplc="C068D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27F3A"/>
    <w:multiLevelType w:val="hybridMultilevel"/>
    <w:tmpl w:val="69926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D4C52"/>
    <w:multiLevelType w:val="hybridMultilevel"/>
    <w:tmpl w:val="8D8A5D68"/>
    <w:lvl w:ilvl="0" w:tplc="C7661F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38E244B"/>
    <w:multiLevelType w:val="hybridMultilevel"/>
    <w:tmpl w:val="C9B0F3FC"/>
    <w:lvl w:ilvl="0" w:tplc="91BA0C1C">
      <w:start w:val="1"/>
      <w:numFmt w:val="decimal"/>
      <w:lvlText w:val="%1."/>
      <w:lvlJc w:val="left"/>
      <w:pPr>
        <w:ind w:left="720" w:hanging="360"/>
      </w:pPr>
      <w:rPr>
        <w:rFonts w:hint="default" w:ascii="Gill Sans MT" w:hAnsi="Gill Sans MT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81ED6"/>
    <w:multiLevelType w:val="hybridMultilevel"/>
    <w:tmpl w:val="2AD812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E3011"/>
    <w:multiLevelType w:val="hybridMultilevel"/>
    <w:tmpl w:val="2BA01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2D8"/>
    <w:multiLevelType w:val="hybridMultilevel"/>
    <w:tmpl w:val="86EECC86"/>
    <w:lvl w:ilvl="0" w:tplc="D6DAE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AF354A"/>
    <w:multiLevelType w:val="hybridMultilevel"/>
    <w:tmpl w:val="5E7075AE"/>
    <w:lvl w:ilvl="0" w:tplc="6D5AB31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 w:eastAsia="Gill Sans MT" w:cs="Arial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A962FE1"/>
    <w:multiLevelType w:val="hybridMultilevel"/>
    <w:tmpl w:val="B1245EAE"/>
    <w:lvl w:ilvl="0" w:tplc="DC02F77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10" w:hanging="360"/>
      </w:pPr>
    </w:lvl>
    <w:lvl w:ilvl="2" w:tplc="3809001B" w:tentative="1">
      <w:start w:val="1"/>
      <w:numFmt w:val="lowerRoman"/>
      <w:lvlText w:val="%3."/>
      <w:lvlJc w:val="right"/>
      <w:pPr>
        <w:ind w:left="2130" w:hanging="180"/>
      </w:pPr>
    </w:lvl>
    <w:lvl w:ilvl="3" w:tplc="3809000F" w:tentative="1">
      <w:start w:val="1"/>
      <w:numFmt w:val="decimal"/>
      <w:lvlText w:val="%4."/>
      <w:lvlJc w:val="left"/>
      <w:pPr>
        <w:ind w:left="2850" w:hanging="360"/>
      </w:pPr>
    </w:lvl>
    <w:lvl w:ilvl="4" w:tplc="38090019" w:tentative="1">
      <w:start w:val="1"/>
      <w:numFmt w:val="lowerLetter"/>
      <w:lvlText w:val="%5."/>
      <w:lvlJc w:val="left"/>
      <w:pPr>
        <w:ind w:left="3570" w:hanging="360"/>
      </w:pPr>
    </w:lvl>
    <w:lvl w:ilvl="5" w:tplc="3809001B" w:tentative="1">
      <w:start w:val="1"/>
      <w:numFmt w:val="lowerRoman"/>
      <w:lvlText w:val="%6."/>
      <w:lvlJc w:val="right"/>
      <w:pPr>
        <w:ind w:left="4290" w:hanging="180"/>
      </w:pPr>
    </w:lvl>
    <w:lvl w:ilvl="6" w:tplc="3809000F" w:tentative="1">
      <w:start w:val="1"/>
      <w:numFmt w:val="decimal"/>
      <w:lvlText w:val="%7."/>
      <w:lvlJc w:val="left"/>
      <w:pPr>
        <w:ind w:left="5010" w:hanging="360"/>
      </w:pPr>
    </w:lvl>
    <w:lvl w:ilvl="7" w:tplc="38090019" w:tentative="1">
      <w:start w:val="1"/>
      <w:numFmt w:val="lowerLetter"/>
      <w:lvlText w:val="%8."/>
      <w:lvlJc w:val="left"/>
      <w:pPr>
        <w:ind w:left="5730" w:hanging="360"/>
      </w:pPr>
    </w:lvl>
    <w:lvl w:ilvl="8" w:tplc="3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4D057AF2"/>
    <w:multiLevelType w:val="hybridMultilevel"/>
    <w:tmpl w:val="5AC6B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D3DB8"/>
    <w:multiLevelType w:val="hybridMultilevel"/>
    <w:tmpl w:val="3588E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32013"/>
    <w:multiLevelType w:val="hybridMultilevel"/>
    <w:tmpl w:val="35BA778C"/>
    <w:lvl w:ilvl="0" w:tplc="91EA426A">
      <w:start w:val="1"/>
      <w:numFmt w:val="decimal"/>
      <w:lvlText w:val="%1."/>
      <w:lvlJc w:val="left"/>
      <w:pPr>
        <w:ind w:left="1440" w:hanging="360"/>
      </w:pPr>
      <w:rPr>
        <w:rFonts w:ascii="Gill Sans MT" w:hAnsi="Gill Sans MT" w:eastAsia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1775BC"/>
    <w:multiLevelType w:val="hybridMultilevel"/>
    <w:tmpl w:val="4A1EF9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E0A0D"/>
    <w:multiLevelType w:val="hybridMultilevel"/>
    <w:tmpl w:val="5AC6BB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32747"/>
    <w:multiLevelType w:val="hybridMultilevel"/>
    <w:tmpl w:val="5AC6B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C2CD0"/>
    <w:multiLevelType w:val="hybridMultilevel"/>
    <w:tmpl w:val="2A5C71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16"/>
  </w:num>
  <w:num w:numId="12">
    <w:abstractNumId w:val="14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0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24"/>
    <w:rsid w:val="001378E3"/>
    <w:rsid w:val="002623B4"/>
    <w:rsid w:val="0028635E"/>
    <w:rsid w:val="002E7AD6"/>
    <w:rsid w:val="00330924"/>
    <w:rsid w:val="003963A2"/>
    <w:rsid w:val="003D23FD"/>
    <w:rsid w:val="003E18CF"/>
    <w:rsid w:val="004E3176"/>
    <w:rsid w:val="006A4290"/>
    <w:rsid w:val="006B6B12"/>
    <w:rsid w:val="007A4842"/>
    <w:rsid w:val="00842046"/>
    <w:rsid w:val="008B6F9B"/>
    <w:rsid w:val="008E2D17"/>
    <w:rsid w:val="00A432E3"/>
    <w:rsid w:val="00A46024"/>
    <w:rsid w:val="00B743F5"/>
    <w:rsid w:val="00BEC0C8"/>
    <w:rsid w:val="00C42C36"/>
    <w:rsid w:val="00DC1144"/>
    <w:rsid w:val="00E943ED"/>
    <w:rsid w:val="00ED626E"/>
    <w:rsid w:val="00F73DFA"/>
    <w:rsid w:val="022C20C1"/>
    <w:rsid w:val="04CB0D6A"/>
    <w:rsid w:val="086BCBD2"/>
    <w:rsid w:val="08A9477B"/>
    <w:rsid w:val="103EE5E1"/>
    <w:rsid w:val="10A93DBC"/>
    <w:rsid w:val="11A1EE9B"/>
    <w:rsid w:val="124F9249"/>
    <w:rsid w:val="12D9BE84"/>
    <w:rsid w:val="14577FA9"/>
    <w:rsid w:val="1A972ABA"/>
    <w:rsid w:val="1AD20336"/>
    <w:rsid w:val="1B69B7F6"/>
    <w:rsid w:val="1C384F18"/>
    <w:rsid w:val="2140C65B"/>
    <w:rsid w:val="2327AC70"/>
    <w:rsid w:val="286DF264"/>
    <w:rsid w:val="2A364B75"/>
    <w:rsid w:val="2A654A48"/>
    <w:rsid w:val="2C4587DE"/>
    <w:rsid w:val="2C50BA53"/>
    <w:rsid w:val="31D2469A"/>
    <w:rsid w:val="31F5C2FF"/>
    <w:rsid w:val="3227EC20"/>
    <w:rsid w:val="3232031A"/>
    <w:rsid w:val="382E540E"/>
    <w:rsid w:val="3971EFD3"/>
    <w:rsid w:val="3A2FA6E2"/>
    <w:rsid w:val="3A7A1F63"/>
    <w:rsid w:val="3B65F4D0"/>
    <w:rsid w:val="3BDFC80A"/>
    <w:rsid w:val="3C88E054"/>
    <w:rsid w:val="414E07B6"/>
    <w:rsid w:val="4163D95B"/>
    <w:rsid w:val="43EF0DF2"/>
    <w:rsid w:val="46E76A32"/>
    <w:rsid w:val="470E90F4"/>
    <w:rsid w:val="49725069"/>
    <w:rsid w:val="4A62AE33"/>
    <w:rsid w:val="4AFAD3CE"/>
    <w:rsid w:val="5227FE92"/>
    <w:rsid w:val="52A212AD"/>
    <w:rsid w:val="5511C009"/>
    <w:rsid w:val="55CBBDF1"/>
    <w:rsid w:val="5870296D"/>
    <w:rsid w:val="5B0FA494"/>
    <w:rsid w:val="5D6099ED"/>
    <w:rsid w:val="5E9A420B"/>
    <w:rsid w:val="60868709"/>
    <w:rsid w:val="63F3E568"/>
    <w:rsid w:val="6A2A0B1E"/>
    <w:rsid w:val="6B79611B"/>
    <w:rsid w:val="6BAFBDB9"/>
    <w:rsid w:val="6D089331"/>
    <w:rsid w:val="6DCF1B58"/>
    <w:rsid w:val="6E3B682D"/>
    <w:rsid w:val="70B75C68"/>
    <w:rsid w:val="721BF4A6"/>
    <w:rsid w:val="72DBD76D"/>
    <w:rsid w:val="72E10171"/>
    <w:rsid w:val="731A4297"/>
    <w:rsid w:val="76EF65C9"/>
    <w:rsid w:val="7B068F8E"/>
    <w:rsid w:val="7BC2D6EC"/>
    <w:rsid w:val="7C1686BE"/>
    <w:rsid w:val="7DD2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59B04"/>
  <w15:chartTrackingRefBased/>
  <w15:docId w15:val="{6B8E49F4-4654-4492-8B7E-A5126AB2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46024"/>
    <w:pPr>
      <w:spacing w:after="0" w:line="240" w:lineRule="auto"/>
    </w:pPr>
    <w:rPr>
      <w:rFonts w:ascii="Calibri" w:hAnsi="Calibri" w:eastAsia="Calibri" w:cs="Arial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0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460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02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6024"/>
    <w:rPr>
      <w:rFonts w:ascii="Calibri" w:hAnsi="Calibri" w:eastAsia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602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6024"/>
    <w:rPr>
      <w:rFonts w:ascii="Calibri" w:hAnsi="Calibri" w:eastAsia="Calibri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46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world vision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Lia Anggiasih</dc:creator>
  <keywords/>
  <dc:description/>
  <lastModifiedBy>Junito Drias</lastModifiedBy>
  <revision>6</revision>
  <dcterms:created xsi:type="dcterms:W3CDTF">2026-04-07T04:00:00.0000000Z</dcterms:created>
  <dcterms:modified xsi:type="dcterms:W3CDTF">2026-04-07T05:01:27.5802154Z</dcterms:modified>
</coreProperties>
</file>